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D413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03E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28.10.2020 N 753н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погрузочно-разгрузочных работах и размещении грузов"</w:t>
            </w:r>
            <w:r>
              <w:rPr>
                <w:sz w:val="48"/>
                <w:szCs w:val="48"/>
              </w:rPr>
              <w:br/>
              <w:t>(Зарегистрировано в Минюсте России 15.12.2020 N 61471)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03E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3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3EE7">
      <w:pPr>
        <w:pStyle w:val="ConsPlusNormal"/>
        <w:jc w:val="both"/>
        <w:outlineLvl w:val="0"/>
      </w:pPr>
    </w:p>
    <w:p w:rsidR="00000000" w:rsidRDefault="00F03EE7">
      <w:pPr>
        <w:pStyle w:val="ConsPlusNormal"/>
        <w:outlineLvl w:val="0"/>
      </w:pPr>
      <w:r>
        <w:t>Зарегистрировано в Минюсте России 15 декабря 2020 г. N 61471</w:t>
      </w:r>
    </w:p>
    <w:p w:rsidR="00000000" w:rsidRDefault="00F0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F03EE7">
      <w:pPr>
        <w:pStyle w:val="ConsPlusTitle"/>
        <w:jc w:val="center"/>
      </w:pPr>
    </w:p>
    <w:p w:rsidR="00000000" w:rsidRDefault="00F03EE7">
      <w:pPr>
        <w:pStyle w:val="ConsPlusTitle"/>
        <w:jc w:val="center"/>
      </w:pPr>
      <w:r>
        <w:t>ПРИКАЗ</w:t>
      </w:r>
    </w:p>
    <w:p w:rsidR="00000000" w:rsidRDefault="00F03EE7">
      <w:pPr>
        <w:pStyle w:val="ConsPlusTitle"/>
        <w:jc w:val="center"/>
      </w:pPr>
      <w:r>
        <w:t>от 28 октября 2020 г. N 753н</w:t>
      </w:r>
    </w:p>
    <w:p w:rsidR="00000000" w:rsidRDefault="00F03EE7">
      <w:pPr>
        <w:pStyle w:val="ConsPlusTitle"/>
        <w:jc w:val="center"/>
      </w:pPr>
    </w:p>
    <w:p w:rsidR="00000000" w:rsidRDefault="00F03EE7">
      <w:pPr>
        <w:pStyle w:val="ConsPlusTitle"/>
        <w:jc w:val="center"/>
      </w:pPr>
      <w:r>
        <w:t>ОБ УТВЕРЖДЕНИИ ПРАВИЛ</w:t>
      </w:r>
    </w:p>
    <w:p w:rsidR="00000000" w:rsidRDefault="00F03EE7">
      <w:pPr>
        <w:pStyle w:val="ConsPlusTitle"/>
        <w:jc w:val="center"/>
      </w:pPr>
      <w:r>
        <w:t>ПО ОХРАНЕ ТРУДА ПРИ ПОГРУЗОЧНО-РАЗГРУЗОЧНЫХ РАБОТАХ</w:t>
      </w:r>
    </w:p>
    <w:p w:rsidR="00000000" w:rsidRDefault="00F03EE7">
      <w:pPr>
        <w:pStyle w:val="ConsPlusTitle"/>
        <w:jc w:val="center"/>
      </w:pPr>
      <w:r>
        <w:t>И РАЗМЕЩЕНИИ ГРУЗОВ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</w:t>
      </w:r>
      <w:r>
        <w:t>дерации, 2012, N 26, ст. 3528), приказываю: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1. Утвердить Правила по охране труда при погрузочно-разгрузочных работах и размещении грузов согласно </w:t>
      </w:r>
      <w:hyperlink w:anchor="Par31" w:tooltip="ПРАВИЛ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17.09.2014 N 642н &quot;Об утверждении Правил по охране труда при погрузочно-разгрузочных работах и размещении грузов&quot; (Зарегистрировано в Минюсте России 05.11.2014 N 3455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сентября 2014 г. N 642н "Об утверждении Прав</w:t>
      </w:r>
      <w:r>
        <w:t>ил по охране труда при погрузочно-разгрузочных работах и размещении грузов" (зарегистрирован Министерством юстиции Российской Федерации 5 ноября 2014 г., регистрационный N 34558).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</w:t>
      </w:r>
      <w:r>
        <w:t>екабря 2025 года.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right"/>
      </w:pPr>
      <w:r>
        <w:t>Министр</w:t>
      </w:r>
    </w:p>
    <w:p w:rsidR="00000000" w:rsidRDefault="00F03EE7">
      <w:pPr>
        <w:pStyle w:val="ConsPlusNormal"/>
        <w:jc w:val="right"/>
      </w:pPr>
      <w:r>
        <w:t>А.О.КОТЯКОВ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right"/>
        <w:outlineLvl w:val="0"/>
      </w:pPr>
      <w:r>
        <w:t>Приложение</w:t>
      </w:r>
    </w:p>
    <w:p w:rsidR="00000000" w:rsidRDefault="00F03EE7">
      <w:pPr>
        <w:pStyle w:val="ConsPlusNormal"/>
        <w:jc w:val="right"/>
      </w:pPr>
      <w:r>
        <w:t>к приказу Министерства труда</w:t>
      </w:r>
    </w:p>
    <w:p w:rsidR="00000000" w:rsidRDefault="00F03EE7">
      <w:pPr>
        <w:pStyle w:val="ConsPlusNormal"/>
        <w:jc w:val="right"/>
      </w:pPr>
      <w:r>
        <w:t>и социальной защиты</w:t>
      </w:r>
    </w:p>
    <w:p w:rsidR="00000000" w:rsidRDefault="00F03EE7">
      <w:pPr>
        <w:pStyle w:val="ConsPlusNormal"/>
        <w:jc w:val="right"/>
      </w:pPr>
      <w:r>
        <w:t>Российской Федерации</w:t>
      </w:r>
    </w:p>
    <w:p w:rsidR="00000000" w:rsidRDefault="00F03EE7">
      <w:pPr>
        <w:pStyle w:val="ConsPlusNormal"/>
        <w:jc w:val="right"/>
      </w:pPr>
      <w:r>
        <w:t>от 28 октября 2020 г. N 753н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F03EE7">
      <w:pPr>
        <w:pStyle w:val="ConsPlusTitle"/>
        <w:jc w:val="center"/>
      </w:pPr>
      <w:r>
        <w:t>ПО ОХРАНЕ ТРУДА ПРИ ПОГРУЗОЧНО-РАЗГРУЗОЧНЫХ РАБОТАХ</w:t>
      </w:r>
    </w:p>
    <w:p w:rsidR="00000000" w:rsidRDefault="00F03EE7">
      <w:pPr>
        <w:pStyle w:val="ConsPlusTitle"/>
        <w:jc w:val="center"/>
      </w:pPr>
      <w:r>
        <w:t>И РАЗМЕЩЕНИИ ГРУЗОВ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I. Общие п</w:t>
      </w:r>
      <w:r>
        <w:t>оложения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1. Правила по охране труда при погрузочно-разгрузочных работах и размещении грузов (далее - Правила) устанавливают государственные нормативные требования охраны труда при выполнении погрузочно-разгрузочных работ, транспортировке, размещении и хра</w:t>
      </w:r>
      <w:r>
        <w:t>нении грузов.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Правила обязательны для исполнения работодателями - юридическими и физическими лицами независимо от их организационно-правовых форм, осуществляющими погрузочно-разгрузочные работы и размещение грузов (далее - работодатели), и работниками, вып</w:t>
      </w:r>
      <w:r>
        <w:t>олняющими погрузочно-разгрузочные работы (далее - работники).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погрузочно-разгрузочных работ (далее организация-изготовитель), работодателем разрабатываются и</w:t>
      </w:r>
      <w:r>
        <w:t>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</w:t>
      </w:r>
      <w:r>
        <w:t xml:space="preserve"> наличии).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3. 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</w:t>
      </w:r>
      <w:r>
        <w:t>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4. Работодатель обязан обеспечить: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1) безопасность погрузочно-разгрузочных работ, содержание </w:t>
      </w:r>
      <w:r>
        <w:t>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2) обучение работников по охране труда и проверку </w:t>
      </w:r>
      <w:r>
        <w:t>знаний требований охраны труда;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идентификацию опасностей и оценку профессионального риска;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условия труда на рабочих местах, соответствующие требованиям охраны труда.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5. Раб</w:t>
      </w:r>
      <w:r>
        <w:t>отодатели и их объединения вправе устанавливать требования охраны труда при выполнении погрузочно-разгрузочных работ, размещении и хранении грузов, улучшающие условия труда и повышающие безопасность труда работников.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6. При организации выполнения работ, св</w:t>
      </w:r>
      <w:r>
        <w:t>язанных с воздействием на работников вредных производственных факторов, работодатель обязан принять меры по их исключению или снижению до уровней допустимого воздействия.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производственных факторов д</w:t>
      </w:r>
      <w:r>
        <w:t>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одеждой, специальной обувью и другими средствами индивидуальной защиты (далее - СИЗ) запр</w:t>
      </w:r>
      <w:r>
        <w:t>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организации выполнения работ, связанных с воздействием на работников травмоопасных производственных факторов, работодатель обязан принять меры по их исключению или снижению профессионального риска травмирования до допустимого уровня.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7. При вы</w:t>
      </w:r>
      <w:r>
        <w:t>полнении погрузочно-разгрузочных работ и размещения грузов на работников возможно воздействие вредных и (или) опасных производственных факторов, в том числе: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движущихся машин, промышленного транспорта, перемещаемых грузов;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падающих предметов (перемещ</w:t>
      </w:r>
      <w:r>
        <w:t>аемого груза);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повышенного уровня шума и вибрации;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повышенной или пониженной температуры воздуха рабочей зоны;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недостаточной освещенности рабочей зоны;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повышенной запыленности и загазованности воздуха рабочей зоны;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7) повышенного уровня статиче</w:t>
      </w:r>
      <w:r>
        <w:t>ского электричества;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неблагоприятных климатических условий на открытых площадках (дождь, снег, туман, ветер);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расположения рабочих мест на высоте относительно поверхности рабочих площадок и водной поверхности;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10) физических перегрузок;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нервно-пс</w:t>
      </w:r>
      <w:r>
        <w:t>ихических перегрузок;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12) опасных (вредных) воздействий перемещаемого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</w:t>
      </w:r>
      <w:r>
        <w:t xml:space="preserve">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</w:t>
      </w:r>
      <w:r>
        <w:t xml:space="preserve">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</w:t>
      </w:r>
      <w:r>
        <w:t>едерации.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II. Требования охраны труда при эксплуатации оборудования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10. 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- в наличии защитного зазе</w:t>
      </w:r>
      <w:r>
        <w:t>мления.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11. Для производства погрузочно-разгрузочных работ применяют съемные грузозахватные приспособления, соответствующие по грузоподъемности массе поднимаемого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12. Не допускается применять неисправные грузоподъемные машины и механизмы, крюки, съе</w:t>
      </w:r>
      <w:r>
        <w:t>мные грузозахватные приспособления, тележки, носилки, слеги, покаты, ломы, кирки, лопаты, багры (далее - оборудование и инструменты).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13. Не допускаются к эксплуатации съемные грузозахватные приспособления (стропы, кольца, петли) (далее - СГП), у которых: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отсутствует бирка (клеймо);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деформированы коуши;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имеются трещины на опрессовочных втулках;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имеются смещения каната в заплетке или втулках;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повреждены или отсутствуют оплетки или другие защитные элементы при наличии выступающих концов проволо</w:t>
      </w:r>
      <w:r>
        <w:t>ки у места заплетки;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крюки не имеют предохранительных замков;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имеются узлы, порезы, обрывы нитей стропов из синтетических лент на текстильной основе, повреждения лент от воздействия химических веществ;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8) имеются повреждения на канатных и цепных съем</w:t>
      </w:r>
      <w:r>
        <w:t>ных грузозахватных приспособлениях.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СГП с дефектами, повреждениями и несоответствиями технической (эксплуатационной) документации (паспортным данным) организации-изготовителя не должны находиться на месте выполнения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14. Погрузочно-разгрузочные работ</w:t>
      </w:r>
      <w:r>
        <w:t>ы с применением грузоподъемных кранов выполняются по технологическим регламентам (технологическим картам, проектам производства работ).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15. При выполнении погрузочно-разгрузочных работ с применением грузоподъемных кранов запрещается опускать груз на трансп</w:t>
      </w:r>
      <w:r>
        <w:t>ортное средство, а также поднимать груз при нахождении работников в кузове или кабине транспортного средства.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16. Выходы на рельсовые пути, галереи мостовых кранов, находящихся в работе, должны быть закрыты (оборудованы устройствами для запирания).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Допуск </w:t>
      </w:r>
      <w:r>
        <w:t>работников на рельсовые пути и проходные галереи действующих мостовых кранов должен осуществляться по наряду-допуску.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17. Движущиеся части конвейеров, находящиеся на высоте менее 2,5 м от уровня пола и к которым не исключен доступ обслуживающего персонала </w:t>
      </w:r>
      <w:r>
        <w:t>и лиц, работающих вблизи конвейеров, оборудуются ограждениями.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18. В зоне возможного нахождения работников ограждаются канаты, блоки и грузы натяжных устройств на высоту их перемещения, участок пола под ними, загрузочные и приемные устройства, а также нижн</w:t>
      </w:r>
      <w:r>
        <w:t>ие выступающие части конвейера, пересекающие проходы и проезды.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19. Перед началом работы конвейер пускают без груза на рабочем органе (вхолостую) с целью установления правильности движения ленты, ее состояния и отсутствия боковых смещений.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Работу конвейера</w:t>
      </w:r>
      <w:r>
        <w:t xml:space="preserve"> начинают после предупреждения соответствующим сигналом находящихся вблизи людей.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20. Во время работы пневматического разгрузчика пылевидных материалов подходить к заборному устройству на расстояние ближе 1 м не разрешается. Свободное пространство вокруг о</w:t>
      </w:r>
      <w:r>
        <w:t>садительной камеры пневматического разгрузчика должно составлять не менее 0,8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21. При повышении давления в смесительной камере разгрузчика всасывающе-нагнетательного действия более 0,14 МПа необходимо отключить электродвигатель привода шнека и перекрыть подачу сжатого воздуха в смесительную камеру.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22. При перемещении груза на тележ</w:t>
      </w:r>
      <w:r>
        <w:t>ке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груз на платформе тележки должен размещаться равномерно и занимать устойчивое положение, исключающее его падение при передвижении;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борта тележки, оборудованной откидными бортами, находятся в закрытом сост</w:t>
      </w:r>
      <w:r>
        <w:t>оянии;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скорость движения как груженой, так и порожней ручной тележки не должна превышать 5 км/ч;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прилагаемое работником усилие не должно превышать 15 кг;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при перемещении груза по наклонному полу вниз работник должен находиться сзади тележки.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Перем</w:t>
      </w:r>
      <w:r>
        <w:t>ещать груз, превышающий предельную грузоподъемность тележки,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23.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24. После выполнения работ инструмент и приспособления приводятся в порядок и сдаются на </w:t>
      </w:r>
      <w:r>
        <w:lastRenderedPageBreak/>
        <w:t>хранение.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 замечаниях и выявленных при работе неисправностях необходимо сообщить непосредственному руководителю работ и сменщику.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III. Требования охраны труда, предъ</w:t>
      </w:r>
      <w:r>
        <w:t>являемые</w:t>
      </w:r>
    </w:p>
    <w:p w:rsidR="00000000" w:rsidRDefault="00F03EE7">
      <w:pPr>
        <w:pStyle w:val="ConsPlusTitle"/>
        <w:jc w:val="center"/>
      </w:pPr>
      <w:r>
        <w:t>к производственным помещениям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25. При эксплуатации зданий и сооружений запрещается: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превышать предельные нагрузки на полы, перекрытия и площадки. На стенах, колоннах зданий и сооружений, предназначенных для складирования и размещения грузов, р</w:t>
      </w:r>
      <w:r>
        <w:t>азмещаются надписи о величине допускаемых на полы, перекрытия и площадки предельных нагрузок;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пробивать отверстия в перекрытиях, балках, колоннах и стенах без письменного разрешения лиц, ответственных за эксплуатацию, сохранность и ремонт зданий и соору</w:t>
      </w:r>
      <w:r>
        <w:t>жений.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26. При перемещении груза с помощью грузоподъемной машины масса груза не должна превышать паспортную грузоподъемность машины (у стреловых кранов - с учетом вылета стрелы, выносных опор, противовесов).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27. При производстве погрузочно-разгрузочных раб</w:t>
      </w:r>
      <w:r>
        <w:t>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 производство работ.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IV. Требования охраны тру</w:t>
      </w:r>
      <w:r>
        <w:t>да к организации рабочих мест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28. При размещении транспортных средств на погрузочно-разгрузочных площадках между транспортными средствами, стоящими друг за другом (в колонну), устанавливается расстояние не менее 1 м, а между транспортными средствами, стоя</w:t>
      </w:r>
      <w:r>
        <w:t>щими в ряд (по фронту), - не менее 1,5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Если транспортные средства размещаются для погрузки или разгрузки вблизи здания, то между зданием и задним бортом транспортного средства устанавливается интервал не менее 0,8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Расстояние между транспортным средством и штабелем груза должно составлять не менее 1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29. Грузоподъемные машины устанавливаются так, чтобы при подъеме груза исключалось наклонное положение грузовых канатов и обеспечивался зазор не менее 0,5 м над встреч</w:t>
      </w:r>
      <w:r>
        <w:t>ающимися на пути перемещения груза оборудованием, штабелями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30. Погрузочно-разгрузочные работы в охранной зоне линии электропередачи выполняются при наличии письменного разрешения владельца линии электропередачи.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Установка и работа кранов стрелового</w:t>
      </w:r>
      <w:r>
        <w:t xml:space="preserve"> типа в охранной зоне линии электропередачи или на расстоянии менее 30 м от крайнего провода линии электропередачи осуществляются только по наряду-допуску в присутствии лица, ответственного за безопасное производство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31. При установке крана, управля</w:t>
      </w:r>
      <w:r>
        <w:t>емого с пола, предусматривается свободный проход для управляющего им работника по всему маршруту движения крана.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32. Перед выполнением работ на постоянных площадках проводится подготовка рабочих мест к работе: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погрузочно-разгрузочная площадка, проходы и</w:t>
      </w:r>
      <w:r>
        <w:t xml:space="preserve">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проверяется и обеспечивается исправное состояние подъемников, люков, трапов в скл</w:t>
      </w:r>
      <w:r>
        <w:t xml:space="preserve">адских </w:t>
      </w:r>
      <w:r>
        <w:lastRenderedPageBreak/>
        <w:t>помещениях, расположенных в подвалах и полуподвалах;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проводится осмотр рабочих мест;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обеспечивается безопасное для выполнения работ освещение рабочих мест.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 выявленных перед началом производства работ недостатках и неисправностях работник соо</w:t>
      </w:r>
      <w:r>
        <w:t>бщает непосредственному руководителю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33. По окончании работ рабочие места необходимо привести в порядок, освободить проходы</w:t>
      </w:r>
      <w:r>
        <w:t xml:space="preserve"> и проезды.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V. Требования охраны труда при погрузке и разгрузке грузов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 xml:space="preserve">34.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</w:t>
      </w:r>
      <w:r>
        <w:t>- не более 15 кг.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35.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</w:t>
      </w:r>
      <w:r>
        <w:t>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Погрузка и разгрузка грузов массой более 500 кг должна производиться с применением грузоподъемных </w:t>
      </w:r>
      <w:r>
        <w:t>машин.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36.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37. Строповка грузов производится в соответствии со схемами строповк</w:t>
      </w:r>
      <w:r>
        <w:t>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Погрузка и разгрузка грузов, на которые не разработаны схемы строповки, производятся под руководством лица, от</w:t>
      </w:r>
      <w:r>
        <w:t>ветственного за безопасное производство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38. При строповке грузов необходимо руководствоваться с</w:t>
      </w:r>
      <w:r>
        <w:t>ледующим: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масса и центр тяжести изделий заводской продукции указываются в технической документации завода-изготовителя;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масса, центр тяжести и места строповки упакованного груза указываются на обшивке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строповка крупно</w:t>
      </w:r>
      <w:r>
        <w:t>габаритных грузов производится за специальные устройства, строповочные узлы или обозначенные на грузе места в зависимости от положения его центра тяжести.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39. После строповки груза для проверки ее надежности груз должен быть поднят на высоту 200 - 300 мм о</w:t>
      </w:r>
      <w:r>
        <w:t>т уровня пола (площадки). Только убедившись в надежности строповки работник, застропивший груз, дает команду на дальнейший подъем и перемещение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40. Перемещать груз над рабочими местами при нахождении людей в зоне перемещения груза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41. П</w:t>
      </w:r>
      <w:r>
        <w:t>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42. При погрузке и разгрузке грузов с применением конвейера необходимо соблюдать следующие треб</w:t>
      </w:r>
      <w:r>
        <w:t>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укладка грузов обеспечивает равномерную загрузку рабочего органа конвейера и устойчивое положение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подача и снятие груза с рабочего органа конвейера производится при помощи специальных подающих и приемных устройств.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43. При погрузке и р</w:t>
      </w:r>
      <w:r>
        <w:t>азгрузке сыпучих грузов соблюдаются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погрузка и разгрузка сыпучих грузов производятся механизированным способом, исключающим, по возможности, загрязнение воздуха рабочей зоны. При невозможности исключения загрязнения воздуха рабочей</w:t>
      </w:r>
      <w:r>
        <w:t xml:space="preserve"> зоны работники обеспечиваются средствами индивидуальной защиты органов дыхания фильтрующего типа;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разгрузке сыпучи</w:t>
      </w:r>
      <w:r>
        <w:t>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разгрузке сыпучих грузов из полувагонов на путях, расположенных на высоте более 2,5 м (на эст</w:t>
      </w:r>
      <w:r>
        <w:t>акадах), открытие люков производится со специальных мостков;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</w:t>
      </w:r>
      <w:r>
        <w:t>дения работников в емкости.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44. Перед открытием дверей крытых вагонов необходимо осмотреть их и убедиться в исправности их закрепления. Неисправные двери открываются под руководством лица, ответственного за безопасное производство работ, в присутствии осмо</w:t>
      </w:r>
      <w:r>
        <w:t>трщика вагонов.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открытии дверей крытых вагонов запрещается находиться напротив дверей.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открытии двери вагона работники находятся сбоку и открывают дверь на себя, держась за ее поручни.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закрытии двери крытого вагона работники также находятся сбо</w:t>
      </w:r>
      <w:r>
        <w:t>ку и двигают дверь за поручни от себя.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Открывать двери крытых вагонов на эстакадах, не имеющих ходовых настилов,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45. При открытии борта железнодорожной платформы работники находятся со стороны торцов борта во избежание удара падающим бортом.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</w:t>
      </w:r>
      <w:r>
        <w:t>ткрытие и закрытие неисправных бортов железнодорожной платформы производятся под руководством лица, ответственного за безопасное производство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46. При открытии люков хопперов и полувагонов работники находятся сбоку от люков.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Открывать люки, находясь </w:t>
      </w:r>
      <w:r>
        <w:t>под вагоном,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47. Открытие люков хопперов производится двумя работниками.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48. При открытии люков хопперов и полувагонов не допускается нахождение работников в вагоне.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Открывать люки хопперов и полувагонов на эстакаде разрешается при свободных о</w:t>
      </w:r>
      <w:r>
        <w:t>т материалов предыдущей разгрузки ходовых настилах.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открытии люков работники используют защитные очки.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49. При разгрузке хопперов и полувагонов на эстакадах запрещается открывать люки, если под эстакадой или вблизи эстакады находятся люди, машины, механизмы.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50. После разгрузки крышки люков хопперов и полувагонов закрываются до фиксированного положения. Зап</w:t>
      </w:r>
      <w:r>
        <w:t>рещается оставлять транспортные средства с открытыми люками.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51. Закрытие люков хопперов и полувагонов производится непосредственно на месте разгрузки с применением специальных ломиков двумя работниками.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52. Для перехода работников по сыпучему грузу, имеющ</w:t>
      </w:r>
      <w:r>
        <w:t>ему большую текучесть и способность засасывания, устанавливаются трапы или настилы с перилами по всему пути передвижения и применяется удерживающая или страховочная привязь.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53. При разгрузке сыпучих грузов с автомобилей-самосвалов, установленных на насыпя</w:t>
      </w:r>
      <w:r>
        <w:t>х, а также при засыпке котлованов и траншей грунтом автомобили-самосвалы устанавливаются на расстоянии не менее 1 м от бровки естественного откоса.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54. Очистку поднятого кузова автомобиля-самосвала от остатков груза следует производить специальными скребка</w:t>
      </w:r>
      <w:r>
        <w:t>ми или лопатами с удлиненными ручками, находясь на разгрузочной площадке.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Очищать кузов от остатков груза, находясь в кузове или на колесе автомобиля-самосвала, наносить удары по кузову, а также встряхивать кузов гидросистемой подъемника кузова для удалени</w:t>
      </w:r>
      <w:r>
        <w:t>я остатков груза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55. 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56. При погрузке груза в кузов транспортного средства необходимо соблюдать следующие треб</w:t>
      </w:r>
      <w:r>
        <w:t>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штучные грузы, возвышающиеся над бортом кузова транспортного средства, увязываются такел</w:t>
      </w:r>
      <w:r>
        <w:t>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ящичные, бочковые и другие штучные грузы укладываются плотно и</w:t>
      </w:r>
      <w:r>
        <w:t xml:space="preserve">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погрузке грузов в бочковой таре в несколько рядов их накатывают по слегам или по</w:t>
      </w:r>
      <w:r>
        <w:t>катам боковой поверхностью. Бочки с жидким грузом устанавливаются пробками вверх. Каждый ряд бочек устанавливается на прокладках из досок и все крайние ряды подклиниваются клиньями. Применение вместо клиньев других предметов не допускается;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стеклянная т</w:t>
      </w:r>
      <w:r>
        <w:t>ара с жидкостями в обрешетках устанавливается стоя;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7) каждый груз в отдельности д</w:t>
      </w:r>
      <w:r>
        <w:t>олжен быть укреплен в кузове транспортного средства, чтобы во время движения он не мог переместиться или опрокинуться.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57. Безопасность при выполнении погрузочно-разгрузочных работ и размещении груза в таре обеспечивается содержанием тары в исправном состо</w:t>
      </w:r>
      <w:r>
        <w:t>янии и правильным ее использованием.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Емкость тары должна исклю</w:t>
      </w:r>
      <w:r>
        <w:t>чать возможность перегрузки грузоподъемной машины.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58. При погрузке, разгрузке и размещении груза в таре необходимо соблюдать след</w:t>
      </w:r>
      <w:r>
        <w:t>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тара загружается не более номинальной массы брутто;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способы погрузки или разгрузки исключают появление остаточных деформаций тары;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груз, уложенный в тару, находится ниже уровня ее бортов;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открывающиеся стенки тары, уложенной в</w:t>
      </w:r>
      <w:r>
        <w:t xml:space="preserve"> штабель, находятся в закрытом положении;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перемещение тары волоком и кантованием не допускается.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59.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</w:t>
      </w:r>
      <w:r>
        <w:t xml:space="preserve"> помещения находится на одном уровне с полом вагона или кузова транспортного средства.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</w:t>
      </w:r>
      <w:r>
        <w:t>ускается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60. Погрузка и разгрузка вручную грузов, превышающих длину кузова транспортного средства на 2 м и более (далее - длинномерные грузы), требуе</w:t>
      </w:r>
      <w:r>
        <w:t>т обязательного применения канатов. Эта работа выполняется не менее чем двумя работниками.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61.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</w:t>
      </w:r>
      <w:r>
        <w:t>бы прицеп-роспуск мог свободно поворачиваться по отношению к транспортному средству на 90° в каждую сторону.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62. При погрузке и разгрузке длинномерных грузов, вес которых с учетом массы транспортного средства превышает установленные на территории Российско</w:t>
      </w:r>
      <w:r>
        <w:t>й Федерации вес транспортного средства или нагрузку на ось транспортного средства (далее - длинномерные тяжеловесные грузы), применяют страховку груза канатами с соблюдением мер безопасности: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накатывании тяжеловесного длинномерного груза запрещается</w:t>
      </w:r>
      <w:r>
        <w:t xml:space="preserve"> находиться с противоположной стороны его движения;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Укладка тяжеловесного длинномерн</w:t>
      </w:r>
      <w:r>
        <w:t>ого груза в кузове транспортного средства выполняется с применением лома или ваги.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63.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</w:t>
      </w:r>
      <w:r>
        <w:t>чтобы центр тяжести занимал возможно низкое положение.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64. Погрузка груза в полувагон или на платформу производится в соответствии с нормами его перевозки железнодорожным транспортом.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65. Погрузка груза в транспортные средства производится таким образом, ч</w:t>
      </w:r>
      <w:r>
        <w:t>тобы обеспечивалась возможность удобной и безопасной строповки его при разгрузке.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66. При погрузке сортовой стали в транспортное средство отдельные ее пачки укладываются параллельно друг другу без перекашивания.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Каждая пачка сортовой стали размером профиля</w:t>
      </w:r>
      <w:r>
        <w:t xml:space="preserve"> до 180 мм увязывается обвязками из проволоки диаметром не менее 6 мм в две нити: при длине пачки металла до 6 м - в двух местах; при большей длине пачки металла - в трех местах.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Каждая пачка сортовой стали размером профиля более 180 мм увязывается обвязка</w:t>
      </w:r>
      <w:r>
        <w:t>ми из проволоки диаметром не менее 6 мм в две нити: при длине пачки металла до 9 м - в двух местах; при большей длине пачки металла - в трех местах.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поднимать пачки сортовой стали за обвязки.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67. При погрузке грузов на подвижной состав тележки </w:t>
      </w:r>
      <w:r>
        <w:t>вагонов загружаются равномерно. Разница в загрузке тележек вагонов не должна превышать: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для четырехосных вагонов - 10 т;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для шестиосных вагонов - 15 т;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для восьмиосных вагонов - 20 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этом нагрузка, приходящаяся на каждую тележку, не должна пр</w:t>
      </w:r>
      <w:r>
        <w:t>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Грузы укладываются на подкладки, расстояние между осями которых составляет </w:t>
      </w:r>
      <w:r>
        <w:t>не менее 700 мм.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- увязываются проволокой диаметром не менее 4 мм с ухватом бок</w:t>
      </w:r>
      <w:r>
        <w:t>овых и хребтовых балок.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</w:t>
      </w:r>
      <w:r>
        <w:t>паются тонким слоем чистого сухого песка.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Каждая растяжка закрепляется одним концом за детали груза, другим - за детали вагонов, используемые для крепления грузов.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68. При погрузке и разгрузке платформ и полувагонов запрещается: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выгружать грузы грейфера</w:t>
      </w:r>
      <w:r>
        <w:t>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погрузке с помощью лебедки касаться тросами верхней обвязки кузова полувагона;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3) груз</w:t>
      </w:r>
      <w:r>
        <w:t>ить грузы с температурой выше 100° C;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грузить и выгружать сыпучие грузы гидравлическим способом;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7) грузить кусковые или смерзшиеся руды, камень и другие навалочные грузы, массой отдельных кусков более 100 кг с раскрыванием </w:t>
      </w:r>
      <w:r>
        <w:t>грейфера, бункера или ковша на высоте более 2,3 м от пола вагона или поверхности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</w:t>
      </w:r>
      <w:r>
        <w:t>зы (слитки, болванки, балки) при погрузке укладываются без сбрасывания;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крепить грузы к металлическим частям вагонов с помощью сварки и сверления;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10) пиломатериал и бревна грузить на платформы выше стоек;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снимать борта платформ и двери полувагонов.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69. При погрузке и разгрузке из транспортного средства металлопроката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1) при разгрузке металлопроката в виде стержней круглого или квадратного сечения металла в пачках применяются стропы с крюками и пакетирующие </w:t>
      </w:r>
      <w:r>
        <w:t>стропы. При этом пачка или стержни крепятся "на удавку".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</w:t>
      </w:r>
      <w:r>
        <w:t>еской картой, и с этого места подать сигнал на подъем груза. Такой порядок соблюдается до окончания работы;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разгрузке металлопроката в виде листового металла необходимо: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подвести вспомогательный строп (подстропник) под груз, количество которого не д</w:t>
      </w:r>
      <w:r>
        <w:t>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по сигналу старш</w:t>
      </w:r>
      <w:r>
        <w:t>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</w:t>
      </w:r>
      <w:r>
        <w:t>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</w:t>
      </w:r>
      <w:r>
        <w:t>и разгрузке листового металла краном с магнитной шайбой необходимо: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груз подн</w:t>
      </w:r>
      <w:r>
        <w:t>имается выше борта полувагона на высоту не менее 0,5 м, перемещается и опускается над местом укладки на 1 м и с поправкой положения при помощи подручных средств (багра, оттяжки) груз укладывается в штабель. Такой порядок должен соблюдаться до окончания раб</w:t>
      </w:r>
      <w:r>
        <w:t>оты.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70. При погрузке и разгрузке лесоматериалов и пиломатериалов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погрузке в подвижный состав лесоматериалов и пиломатериалов кранами с использованием строп следует применять стропы, оборудованные саморасцепляющимися приспособлениями, исключающими необходимость нахождения стропальщика на подвижном составе;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3) при </w:t>
      </w:r>
      <w:r>
        <w:t>разгрузке лесоматериалов и пиломатериалов из подвижного состава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до начала разгрузки подвижного состава необходимо убедиться в исправности и целостности замков, стоек, прокладок;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открытии стоечных замков следуе</w:t>
      </w:r>
      <w:r>
        <w:t>т находиться с противоположной стороны разгрузки;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необходимо соблюдать безопасный разрыв между разгружаемыми соседними платформами (вагонами), равный не менее одной длины платформы;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разгрузке леса из воды элеваторами необходимо обеспечивать равномер</w:t>
      </w:r>
      <w:r>
        <w:t>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прекращении работы оставлять бревна на цепя</w:t>
      </w:r>
      <w:r>
        <w:t>х конвейера (элеватора)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71.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гравитационная разгрузка используется при разгрузке автомобилей-самосва</w:t>
      </w:r>
      <w:r>
        <w:t>лов, думпкаров и бункерных вагонов, полувагонов-гондол в приемный бункер или на повышенных путях (эстакадах);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р</w:t>
      </w:r>
      <w:r>
        <w:t>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72. Запрещается наполнять ковш погрузчика путем врезания в штабель сыпучих и мелкокусковых материалов с разгона.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73. Смерзшиеся грузы для восстановления сыпучести и обеспечения разгрузки подвергаются рыхлению.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Такие грузы в зимний период следует защищать о</w:t>
      </w:r>
      <w:r>
        <w:t>т смерзания.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74. 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75. Запрещается: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находиться в приемном устройстве и в кузове подвижного с</w:t>
      </w:r>
      <w:r>
        <w:t>остава во время работы разгрузочных машин всех типов.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находиться в зоне работы маневровых устройств при передвижении железнодорожных вагонов на погрузочно-разгрузочной площадке.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76. При разгрузке вагонов со смерзшимся грузом с применением кирок, клиньев</w:t>
      </w:r>
      <w:r>
        <w:t xml:space="preserve"> и отбойных молотков работники в вагоне располагаются так, чтобы исключалась опасность травмирования работающего рядом, опасность травмирования работников от обрушения висящих смерзшихся глыб и разлетающихся при этом </w:t>
      </w:r>
      <w:r>
        <w:lastRenderedPageBreak/>
        <w:t>кусков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77. Запрещается производи</w:t>
      </w:r>
      <w:r>
        <w:t>ть разгрузку вагонов со смерзшимся грузом киркованием груза вдоль борта вагона. Киркование производится равномерно по всей ширине вагона.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78. Зависший в процессе разгрузки порошкообразный материал надлежит удалять при помощи вибраторов или специальными лоп</w:t>
      </w:r>
      <w:r>
        <w:t>атами (шуровками) с удлиненными ручками.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79. Ручные работы по разгрузке цемента при его температуре +40 °C и выше не допускаются.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80. Открывать верхний люк вагона-цементовоза с пневморазгрузкой и автоцементовозов всех типов разрешается только после проверк</w:t>
      </w:r>
      <w:r>
        <w:t>и отсутствия давления в емкости.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81.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82. Деревянные бочки с пластичными смазками емкостью 200 л г</w:t>
      </w:r>
      <w:r>
        <w:t>рузятся в транспортное средство в два яруса, меньшей емкости - допускается в три яруса. Бочки первого и второго ярусов устанавливаются на торец пробками вверх, а третий ярус из бочек меньшего объема - в накат.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погрузке в транспортное средство бочки с п</w:t>
      </w:r>
      <w:r>
        <w:t>ластичными смазками устанавливаются на торец пробками вверх и закрепляются для исключения перемещений при транспортировке.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83. Ру</w:t>
      </w:r>
      <w:r>
        <w:t>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84. При разгрузке бункерных вагонов с нефтебитумом запрещается нахождение работников в зоне опрокидыв</w:t>
      </w:r>
      <w:r>
        <w:t>ания бункера.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85. При погрузке железобетонных конструкций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</w:t>
      </w:r>
      <w:r>
        <w:t>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погрузке на транспортное средство железобетонных конструкций их укладка производи</w:t>
      </w:r>
      <w:r>
        <w:t>тся на две поперечные деревянные подкладки из досок сечением не менее 40 x 100 мм;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</w:t>
      </w:r>
      <w:r>
        <w:t>риной не менее 25 мм и толщиной больше высоты захватных петель и других выступающих частей транспортируемых изделий;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крепление железобетонных конструкций на грузовой платформе транспортного средства исключает их продольное и поперечное смещение, а также</w:t>
      </w:r>
      <w:r>
        <w:t xml:space="preserve"> их взаимное столкновение или перемещение в процессе транспортировки;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5) 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расстроповки и </w:t>
      </w:r>
      <w:r>
        <w:t>застроповки груза.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86. При погрузке и разгрузке мелкоштучных стеновых материалов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1) пакеты мелкоштучных стеновых материалов запрещается поднимать на поддонах к рабочим </w:t>
      </w:r>
      <w:r>
        <w:lastRenderedPageBreak/>
        <w:t>местам грузозахватными приспособлениями без о</w:t>
      </w:r>
      <w:r>
        <w:t>граждающих устройств, а также разгружать и поднимать на рабочие места стропами;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подъеме пакетов мелкоштучных стеновых материалов на поддонах трехстоечными подхватами-футлярами угол наклона задней стенки относительно вертикали должен составлять не ме</w:t>
      </w:r>
      <w:r>
        <w:t>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подъеме пакетов мелкоштучных стеновых материалов без поддонов с помощью самозатягивающихся захватов нео</w:t>
      </w:r>
      <w:r>
        <w:t>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разгрузка ки</w:t>
      </w:r>
      <w:r>
        <w:t>рпича вручную производиться на заранее подготовленные ровные площадки, очищенные в зимнее время от снега и льда.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87. При погрузке и разгрузке продукции растениеводства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работы с продукцией растениеводства на скл</w:t>
      </w:r>
      <w:r>
        <w:t>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продукция растениеводства, погруженная на транспо</w:t>
      </w:r>
      <w:r>
        <w:t>ртное средство навалом, располагаться равномерно по всей площади кузова транспортного средства и не должна возвышаться над его бортами;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3) погрузка тюков с продукцией растениеводства в скирды, сенные сараи или в кузов транспортных средств осуществляется в </w:t>
      </w:r>
      <w:r>
        <w:t>перевязку. При этом тюки подаются согласованно, а работники не приближаются к краю скирды (кузова) на расстояние менее 1,5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погрузке незатаренной продукции растениеводства навалом вручную работникам надлежит находиться по одну сторону кузова транс</w:t>
      </w:r>
      <w:r>
        <w:t>портного средства.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88. При ручной разборке скирд (стогов) не допускается образование нависших козырьков.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Работать под нависшими козырьками скирд (стогов) запрещается.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VI. Требования охраны труда при транспортировке</w:t>
      </w:r>
    </w:p>
    <w:p w:rsidR="00000000" w:rsidRDefault="00F03EE7">
      <w:pPr>
        <w:pStyle w:val="ConsPlusTitle"/>
        <w:jc w:val="center"/>
      </w:pPr>
      <w:r>
        <w:t>и перемещении грузов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89. При транспорти</w:t>
      </w:r>
      <w:r>
        <w:t>ровке и перемещении грузов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грузы на транспортных средствах устанавливаются (укладываются) и закрепляются так, чтобы во время транспортировки не происходило их смещение и падение;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транспортировке груз раз</w:t>
      </w:r>
      <w:r>
        <w:t>мещается и закрепляется на транспортном средстве так, чтобы он не подвергал опасности водителя транспортного средства и окружающих, не ограничивал водителю обзор, не нарушал устойчивость транспортного средства, не закрывал световые и сигнальные приборы, но</w:t>
      </w:r>
      <w:r>
        <w:t>мерные знаки и регистрационные номера транспортного средства, не препятствовал восприятию сигналов, подаваемых рукой;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транспортировке тарно-штучных грузов применяется пакетирование с применением поддонов, контейнеров и других пакетирующих средств. В</w:t>
      </w:r>
      <w:r>
        <w:t xml:space="preserve"> пакетах грузы скрепляются между собой.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Груз на поддоне не должен выступать на расстояние более 20 мм с каждой стороны поддона; для ящиков длиной более 500 мм это расстояние допускается увеличивать до 70 мм;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транспортировке длинномерных грузов длино</w:t>
      </w:r>
      <w:r>
        <w:t>й более 6 м их необходимо крепить к прицепу транспортного средства;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5) при одновременной транспортировке длинномерных грузов различной длины более короткие грузы располагаются сверху.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располагать длинномерный груз в кузове по диагонали, оставля</w:t>
      </w:r>
      <w:r>
        <w:t>я выступающие за боковые габариты транспортного средства концы, а также загораживать грузом двери кабины транспортного средства;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для того, чтобы во время торможения или движения транспортного средства под уклон груз не надвигался на кабину транспортного</w:t>
      </w:r>
      <w:r>
        <w:t xml:space="preserve"> средства, груз располагается на транспортном средстве выше, чем на прицепе-роспуске на величину, равную деформации (осадке) рессор транспортного средства от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крупноразмерные конструкции из легких бетонов, не рассчитанные для работы на изгиб, а та</w:t>
      </w:r>
      <w:r>
        <w:t>кже изделия толщиной менее 20 см для транспортировки устанавливаются в вертикальное положение;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</w:t>
      </w:r>
      <w:r>
        <w:t>ли опираются на подкладки, расположенные на расстоянии не более 0,5 м друг от друга;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при наклонном транспортном положении стеновые панели опираются нижней и боковой поверхностью на подкладки, расположенные друг от друга на расстоянии не более 0,5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10)</w:t>
      </w:r>
      <w:r>
        <w:t xml:space="preserve"> при горизонтальном транспортном положении панели перекрытий опираются по местам установки закладных деталей;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панели, транспортируемые вертикально, крепятся с двух сторон, а при наклонном положении - с одной стороны, выше положения центра тяжести панели;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12) при одновременной транспортировке нескольких панелей между ними устанавливаются разделительные прокладк</w:t>
      </w:r>
      <w:r>
        <w:t>и, предотвращающие соприкосновение панелей и возможное их повреждение от соударения или трения в процессе транспортировки;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13) железобетонные фермы для транспортировки устанавливаются на транспортное средство в вертикальное положение с опиранием по концам </w:t>
      </w:r>
      <w:r>
        <w:t>в местах установки закладных деталей или в узлах нижнего пояса, имеющих в этих местах более развитую арматурную сетку;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14) железобетонные плиты покрытий, перекрытий транспортируются в горизонтальном положении с опиранием в местах расположения закладных дет</w:t>
      </w:r>
      <w:r>
        <w:t>алей. При транспортировке плиты могут укладываться стопой на подкладках толщиной, превышающей на 20 мм высоту монтажных петель;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15) мелкоштучные стеновые материалы (кирпич, стеновые керамические камни, бетонные и мелкие шлакобетонные блоки, камни из извест</w:t>
      </w:r>
      <w:r>
        <w:t>няков) транспортируются с применением пакетного способа на поддонах или инвентарных приспособлениях с использованием подъемно-транспортных средств общего назначения;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16) размещение пакетов мелкоштучных стеновых материалов на транспортном средстве зависит о</w:t>
      </w:r>
      <w:r>
        <w:t>т габаритов транспортного пакета и способа производства погрузочно-разгрузочных работ: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в кузовах автомобилей, полуприцепов и прицепов грузоподъемностью 5 т при применении на погрузке-разгрузке подхватов целесообразна одноленточная или Т-образная установка </w:t>
      </w:r>
      <w:r>
        <w:t>пакетов;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в большегрузных автопоездах - установка пакетов поперек кузова отдельными штабелями.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90. Движение транспортных средств и погрузочных машин по площадкам буртового хранения организуется по утвержденным схемам без встречных потоков.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91. Перевозка раб</w:t>
      </w:r>
      <w:r>
        <w:t>отников в кузове транспортного средства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Если необходима перевозка работников, то они располагаются в кабине транспортного средства.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92. При ручном перемещении грузов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запрещается ходить по уложенным</w:t>
      </w:r>
      <w:r>
        <w:t xml:space="preserve"> грузам, обгонять впереди идущих работников (особенно в узких и тесных местах), переходить дорогу перед движущимся транспортом;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если груз перемещается вручную группой работников, каждый должен идти в ногу со всеми;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перемещении катящихся грузов ра</w:t>
      </w:r>
      <w:r>
        <w:t>ботнику надлежит находиться сзади перемещаемого груза, толкая его от себя;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4)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должна превышать </w:t>
      </w:r>
      <w:r>
        <w:t>40 кг.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93. Перемещение грузов неизвестной массы с помощью грузоподъемного оборудования производится после определения их фактической массы.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поднимать груз, масса которого превышает грузоподъемность используемого грузоподъемного оборудования.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94</w:t>
      </w:r>
      <w:r>
        <w:t>. Зона подъема и перемещения грузов электромагнитными и грейферными кранами ограждается.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95. При перемещении грузов автопогрузчиками и электропогрузчиками (далее - погрузчики)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перемещении грузов погрузчикам</w:t>
      </w:r>
      <w:r>
        <w:t>и с вилочными захватами груз располагается равномерно относительно элементов захвата погрузчика. При этом груз приподнимается от пола на 300 - 400 мм. Максимальный уклон площадки при перемещении грузов погрузчиками не должен превышать величину угла наклона</w:t>
      </w:r>
      <w:r>
        <w:t xml:space="preserve"> рамы погрузчика;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перемещение тары и установка ее в штабель погрузчиком с вилочными захватами производятся поштучно;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перемещение грузов больших размеров производиться при движении погрузчика задним ходом и только в сопровождении работника, ответствен</w:t>
      </w:r>
      <w:r>
        <w:t>ного за безопасное производство работ, осуществляющего подачу предупредительных сигналов водителю погрузчика.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96. Крыши контейнеров и устройств для перемещения груза освобождаются от посторонних предметов и очищаются от грязи.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находиться на кон</w:t>
      </w:r>
      <w:r>
        <w:t>тейнере или внутри контейнера во время его подъема, опускания или перемещения, а также на рядом расположенных контейнерах.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97. Перед подъемом и перемещением груза проверяются устойчивость груза и правильность его строповки.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98. При перемещении ящичных груз</w:t>
      </w:r>
      <w:r>
        <w:t>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во избежание ранения рук каждый ящик необходимо предварительно осмотреть. Торчащие гвозди необходимо забить, концы железной обвязки - убрать заподлицо;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необходимости снятия ящ</w:t>
      </w:r>
      <w:r>
        <w:t>ика с верха штабеля необходимо предварительно убедиться, что лежащий рядом груз занимает устойчивое положение и не может упасть;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перемещать груз по горизонтальной плоскости, толкая его за края,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99. Запрещается переносить на плечах лесоматер</w:t>
      </w:r>
      <w:r>
        <w:t>иалы сразу после их обработки антисептиком. Работники без специальной одежды и средств индивидуальной защиты органов дыхания фильтрующего типа к работам с лесоматериалом, обработанным антисептиками, не допускаются.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 xml:space="preserve">100. При перемещении тяжеловесных грузов </w:t>
      </w:r>
      <w:r>
        <w:t>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тяжеловесные, но небольшие по размерам грузы, перемещаются по лестницам зданий с применением троса по доскам, уложенным на ступенях лестниц. Для облегчения перемещения под основание груза подкладываются катки;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находиться на ступенях лестницы за поднимаемым или перед опускаемым при помощи троса тяжеловесным грузом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тяжеловесные грузы перемещаются по горизонтальной поверхности при помощи катков. При этом путь перемещения очищается от всех посторо</w:t>
      </w:r>
      <w:r>
        <w:t>нних предметов. Для подведения катков под груз применяются ломы или домкраты. Во избежание опрокидывания груза следует иметь дополнительные катки, подкладываемые под переднюю часть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4) при спуске тяжеловесного груза по наклонной плоскости необходимо </w:t>
      </w:r>
      <w:r>
        <w:t>принять меры по исключению возможного скатывания или сползания груза под действием собственной тяжести или его опрокидывания.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101. Перемещение не разобранного стога волоком одним или несколькими тракторами производится по заранее выбранному и подготовленно</w:t>
      </w:r>
      <w:r>
        <w:t>му для этого маршруту под руководством работника, ответственного за безопасное производство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102. При проведении погрузочно-разгрузочных работ и работ по размещению затаренной плодоовощной продукции (мешки, ящики, контейнеры, сетки, пакеты, поддоны) </w:t>
      </w:r>
      <w:r>
        <w:t>на специально оборудованных местах длительного хранения применяются стационарные и передвижные ленточные конвейеры, наклонные спуски, пакетоукладчики, автопогрузчики и электропогрузчики.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Скорость движения ленты конвейера для транспортирования затаренной пл</w:t>
      </w:r>
      <w:r>
        <w:t>одоовощной продукции не должна превышать 1,2 м/с.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103. Перемещение длинномерных грузов вручную производится работниками на одноименных плечах (правых или левых). Поднимать и опускать длинномерный груз необходимо по команде работника, ответственного за безо</w:t>
      </w:r>
      <w:r>
        <w:t>пасное производство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104. При перемещении груза на носилках обоим работникам необходимо идти "в ногу". Команду для опускания груза, переносимого на носилках, должен подавать работник, идущий сзади.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Перемещение груза на носилках допускается на расстоя</w:t>
      </w:r>
      <w:r>
        <w:t>ние не более 50 м по горизонтали.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VII. Требования охраны труда при размещении грузов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105. При размещении грузов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размещение грузов производится по технологическим картам с указанием мест размещения, размеров п</w:t>
      </w:r>
      <w:r>
        <w:t>роходов и проездов;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при размещении груза запрещается загромождать подходы к противопожарному инвентарю, гидрантам и выходам из помещений;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размещение грузов (в том числе на погрузочно-разгрузочных площадках и в местах временного хранения) вплотную к с</w:t>
      </w:r>
      <w:r>
        <w:t>тенам здания, колоннам и оборудованию, штабель к штабелю не допускается;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расстояние между грузом и стеной, колонной, перекрытием здания составляет не менее 1 м, между грузом и светильником - не менее 0,5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высота штабеля при ручной погрузке не должн</w:t>
      </w:r>
      <w:r>
        <w:t>а превышать 3 м, при применении механизмов для подъема груза - 6 м. Ширина проездов между штабелями определяется габаритами транспортных средств, транспортируемых грузов и погрузочно-разгрузочных машин;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грузы в таре и кипах укладываются в устойчивые шта</w:t>
      </w:r>
      <w:r>
        <w:t xml:space="preserve">беля; грузы в мешках и кулях укладываются в </w:t>
      </w:r>
      <w:r>
        <w:lastRenderedPageBreak/>
        <w:t>штабеля в перевязку. Грузы в рваной таре укладывать в штабеля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ящики и кипы в закрытых складских помещениях размещаются с обеспечением ширины главного прохода не менее 3 - 5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грузы, хранящиеся</w:t>
      </w:r>
      <w:r>
        <w:t xml:space="preserve">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крупногабаритные и тяжеловес</w:t>
      </w:r>
      <w:r>
        <w:t>ные грузы размещаются в один ряд на подкладках;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10)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грузы, размещаемые вблиз</w:t>
      </w:r>
      <w:r>
        <w:t>и железнодорожных и наземных крановых путей, располагаются от наружной грани головки ближайшего к грузу рельса не ближе 2 м при высоте штабеля до 1,2 м и не менее 2,5 м при большей высоте штабеля;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12) при размещении грузов (кроме сыпучих) принимаются меры,</w:t>
      </w:r>
      <w:r>
        <w:t xml:space="preserve"> предотвращающие защемление или примерзание их к покрытию площадки.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Способы и параметры размещения отдельных видов грузов приведены в </w:t>
      </w:r>
      <w:hyperlink w:anchor="Par552" w:tooltip="СПОСОБЫ И ПАРАМЕТРЫ РАЗМЕЩЕНИЯ ГРУЗОВ" w:history="1">
        <w:r>
          <w:rPr>
            <w:color w:val="0000FF"/>
          </w:rPr>
          <w:t>приложении</w:t>
        </w:r>
      </w:hyperlink>
      <w:r>
        <w:t xml:space="preserve"> к Правилам.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106. При размещении грузов в скла</w:t>
      </w:r>
      <w:r>
        <w:t>дских помещениях площадью до 100 м</w:t>
      </w:r>
      <w:r>
        <w:rPr>
          <w:vertAlign w:val="superscript"/>
        </w:rPr>
        <w:t>2</w:t>
      </w:r>
      <w: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</w:t>
      </w:r>
      <w:r>
        <w:t>аратуры, систем управления пожаротушением, а также примыкающих к стенам люков в полу и кабельных каналов.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107. При размещении металлопроката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1) проходы между рядами штабелей или стеллажей составляют не менее 1 м, </w:t>
      </w:r>
      <w:r>
        <w:t>между штабелями или стеллажами в ряду - не менее 0,8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размещение металлопроката в штабель производится на предварительно уложенные на полу подкладки. Размещение металлопроката на пол складского помещения или на грунт площадки без подкладок не допускае</w:t>
      </w:r>
      <w:r>
        <w:t>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высота штабеля или стеллажа при ручном размещении металлопроката не превышает 1,5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слитки и блюмы сечением 160 x 160 см и более размещаются на полу в штабеля или поштучно;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высота штабеля не превышает 2 м при крюковом захвате и 4 м при автом</w:t>
      </w:r>
      <w:r>
        <w:t>атизированном захвате груза;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из-под них стропов и большей устойчивости р</w:t>
      </w:r>
      <w:r>
        <w:t>азмещаемого груза. Концы прокладок не должны выступать за пределы штабеля или стеллажа более чем на 100 мм;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во избежание раскатывания металлопроката запрещается заполнение полок (ячеек) выше стоек стеллажа;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сортовой и фасонный прокат размещаются в шт</w:t>
      </w:r>
      <w:r>
        <w:t>абеля, елочные или стоечные стеллажи; трубы размещаются в штабеля рядами, разделенными прокладками;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заготовки мерной длины из сортового и фасонного проката, полуфабрикаты и готовые изделия размещаются в таре;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 xml:space="preserve">10) толстолистовая сталь (сталь толщиной от </w:t>
      </w:r>
      <w:r>
        <w:t>4 мм) укладывается на ребро в стеллажи с опорными площадками, имеющими наклон в сторону опорных стоек, или плашмя на деревянные подкладки толщиной не менее 200 мм;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тонколистовая сталь (сталь толщиной до 4 мм) укладывается плашмя на деревянные подкладки</w:t>
      </w:r>
      <w:r>
        <w:t>, располагаемые поперек стопки листов. Тонколистовую сталь в пачках массой до 5 т допускается укладывать на ребро в стеллажах так, чтобы не образовывались загибы в торцах;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12) металлоизделия, поступающие в катушках, укладываются на торец в закрытых помещен</w:t>
      </w:r>
      <w:r>
        <w:t>иях на деревянном настиле не более чем в два яруса;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13) лента холоднокатанная размещается на плоских деревянных поддонах в каркасные стеллажи. Размещение производится ярусами, причем каждый последующий ярус смещается относительно предыдущего на половину ра</w:t>
      </w:r>
      <w:r>
        <w:t>диуса мотка. Третий ярус укладывается так же, как первый, четвертый - как второй и так далее. Мотки в верхнем ярусе на крайние места не размещаются;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14) запрещается размещать металлопрокат, металлические конструкции и заготовки в охранной зоне линий электр</w:t>
      </w:r>
      <w:r>
        <w:t>опередач без согласования с организацией, эксплуатирующей эти линии.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</w:t>
      </w:r>
      <w:r>
        <w:t>ичиной выше 20 В надлежит заземлять (кроме случаев их складирования непосредственно на грунт, проводящие металлоконструкции, эстакады и сооружения).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108. Электроды размещаются в сухом закрытом помещении в заводской упаковке на поддонах в каркасных стеллажа</w:t>
      </w:r>
      <w:r>
        <w:t>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109. 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должна указываться на каждом стеллаже.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110. Запрещается размещать грузы на стеллажи,</w:t>
      </w:r>
      <w:r>
        <w:t xml:space="preserve"> которые: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не соответствуют по своим размерам габаритам размещаемых на них грузов;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не рассчитаны на массу размещаемых грузов;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неисправны (имеют механические повреждения и деформации, превышающие допустимые значения) и не закреплены таким образом, ч</w:t>
      </w:r>
      <w:r>
        <w:t>тобы исключалась возможность их падения.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111. При размещении лесоматериалов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территория размещения лесоматериалов выравнивается, грунт утрамбовывается, обеспечивается отвод поверхностных вод;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для каждого штабеля оборудуется подштабельное основание из бревен-подкладок высотой не менее 15 см при влажном способе хранения и не менее 25 см - при сухом. На слабых грунтах под бревна-подкладки укладывается сплошной настил из низкосортных бревен;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3) </w:t>
      </w:r>
      <w:r>
        <w:t>круглый лес на складе лесоматериалов укладывается рядовыми, клеточными или пачковыми штабелями;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формирование и разборка штабелей лесоматериалов высотой 7 м и более выполняются грейферами. Перегрузка отдельных бревен или пакетов лесоматериалов массой бол</w:t>
      </w:r>
      <w:r>
        <w:t>ее 50 кг осуществляется с обязательным применением средств механизации;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высота штабеля лесоматериалов должна составлять не более: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1,8 м - при штабелевке вручную;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3 м - при штабелевке челюстным погрузчиком;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 м - при формировании штабелей кабель-краном;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 м - при формировании штабелей мостовым, башенным, портальным и козловым кранами;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(пакета) или по пр</w:t>
      </w:r>
      <w:r>
        <w:t>иставной лестнице.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112. При формировании штабелей круглых лесоматериалов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интервалы между отдельными группами штабелей соответствуют противопожарным нормам проектирования складских помещений лесоматериалов;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о</w:t>
      </w:r>
      <w:r>
        <w:t>тдельные бревна не выступают за пределы штабеля более чем на 0,5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прокладки укладываются симметрично продольной оси штабеля на расстоянии от торцов бревен не более 1 м с каждой стороны;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междурядные прокладки по высоте штабеля укладываются в одной в</w:t>
      </w:r>
      <w:r>
        <w:t>ертикальной плоскости;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прокладки вдоль штабеля укладываются в одну линию, а их концы на стыках перекрываются на длину не менее 1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6) концы рядового штабеля должны иметь уклон, для чего каждый новый ряд выполняется короче предыдущего на диаметр бревна </w:t>
      </w:r>
      <w:r>
        <w:t>с каждой стороны. Крайние бревна каждого ряда закладываются в вырубленные на концах прокладок гнезда глубиной не более половины толщины прокладок;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в конце плотных, плотнорядовых и пачковых штабелей устанавливаются устройства, исключающие произвольное ра</w:t>
      </w:r>
      <w:r>
        <w:t>скатывание бревен. При отсутствии таких устройств концы штабелей должны иметь угол, равный углу естественного раскатывания бревен (не более 35°);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на прирельсовых складских помещениях круглые лесоматериалы одной длины размещаются в один штабель;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на пр</w:t>
      </w:r>
      <w:r>
        <w:t>иречных складских помещениях для молевого сплава разрешается размещать в один штабель круглые лесоматериалы с разницей по длине не более 2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10) при формировании штабелей бревен плотной укладки лебедками работникам, находящимся на штабеле, запрещается во </w:t>
      </w:r>
      <w:r>
        <w:t>время работы лебедки выходить на край штабеля и подходить к движущемуся канату ближе чем на 1 м. Во время выдергивания лебедкой стропов из-под расстропленной пачки бревен работники располагаются от лебедки на расстоянии не менее длины стропов;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11) при разм</w:t>
      </w:r>
      <w:r>
        <w:t xml:space="preserve">ещении бревен краном в плотные и пачковые штабеля в момент опускания пачки работники располагаются на расстоянии не менее 10 м от места укладки. К месту размещения пачки в штабель разрешается подходить после того, как пачка при опускании будет остановлена </w:t>
      </w:r>
      <w:r>
        <w:t>на высоте не более 1 м. Направлять пачки, поправлять прокладки разрешается только баграми длиной не менее 1,5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12) сигнал на вытаскивание стропов из-под опущенной на штабель пачки бревен подается после того, как работники отойдут от нее не менее чем на 1</w:t>
      </w:r>
      <w:r>
        <w:t>0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13) не допускается: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сбрасывать лесоматериалы с транспортного средства и одновременно формировать штабель;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сбрасывать бревна на штабель с лесотранспортера до установки направляющих слег (покатов), число которых составляет не менее одной на каждые 2 м д</w:t>
      </w:r>
      <w:r>
        <w:t>лины перемещаемых по ним бревен и во всех случаях - не менее двух;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находиться ближе 20 м от плотного штабеля при обрушении его лебедкой с применением вспомогательного стропа;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брать бревна из нижних рядов при разборке штабелей до тех пор, пока не убраны вер</w:t>
      </w:r>
      <w:r>
        <w:t>хние ряды;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делать вертикальные обрубы штабеля;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откатывать бревна, находясь на пути их перемещения;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14) при разборке пачковых штабелей лебедками не разрешается выдергивать пачки из нижних рядов. Для этого применяется ступенчатая разборка штабеля или разборка штабеля по рядам;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15) расстояние от зданий до штабелей круглого леса и пиломатериалов составляет </w:t>
      </w:r>
      <w:r>
        <w:t>не менее 15 и 30 м соответственно;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16) при сильном ветре (6 баллов и более), ливневом дожде, густом тумане (видимость менее 50 м) и снегопаде формирование и разборка штабелей высотой более 2 м запрещаются.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113. При размещении в штабеля пиломатериалов необх</w:t>
      </w:r>
      <w:r>
        <w:t>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формировании штабеля пиломатериалов необходимо отходить не менее чем на 3 м от поднимаемого пакета в сторону, противоположную его движению; для направления пакета следует пользоваться крюком с рукояткой длиной н</w:t>
      </w:r>
      <w:r>
        <w:t>е менее 1 м; захватные приспособления необходимо снимать после полного опускания пакета; стропы из-под пакета пиломатериалов необходимо вытаскивать вручную так, чтобы не развалить пакет;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запрещается становиться на край штабеля или на концы межпакетных п</w:t>
      </w:r>
      <w:r>
        <w:t>рокладок, а также пользоваться краном для подъема на штабель или спуска с него;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штабеля пиломатериалов необходимо располагать длинной стороной вдоль проезжей части складского помещения. Каждый штабель через 30 см по высоте разделяется на пачки горизонта</w:t>
      </w:r>
      <w:r>
        <w:t>льными прокладками сечением не менее 125 x 125 мм. При этом концы прокладок не выступают из штабеля. Пиломатериалы влажностью более 25% следует хранить в штабелях под навесами, обеспечивающими естественную сушку;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пакеты пиломатериалов, укладываемые в шт</w:t>
      </w:r>
      <w:r>
        <w:t>абель, должны быть одинаковой высоты; ширина пакетов в вертикальном ряду также должна быть одинаковой;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высота штабелей пиломатериалов не должна превышать: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формировании вручную - 1,8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формировании автопогрузчиками - 7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формировании кранам</w:t>
      </w:r>
      <w:r>
        <w:t>и - 12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при формировании штабелей пиломатериалов вручную одновременная работа на штабеле более двух работников запрещается. Вручную допускается укладывать пиломатериалы массой не более 15 кг.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114. Каждый законченный вертикальный ряд пакетов закрываетс</w:t>
      </w:r>
      <w:r>
        <w:t>я 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115. При размещении фанеры и шпона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высота штабеля фанеры п</w:t>
      </w:r>
      <w:r>
        <w:t>ри механизированном размещении составляет не более 5,2 м, при ручном размещении - не более 1,5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интервалы между штабелями поперечного ряда составляют не менее 0,5 м, продольного - 0,2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 xml:space="preserve">3) не допускается размещение фанеры и шпона вплотную к стенам и </w:t>
      </w:r>
      <w:r>
        <w:t>колоннам. Расстояние между стеной, колонной и штабелем составляет не менее 0,8 м, между перекрытием и штабелем - не менее 1 м, между светильниками и штабелем - не менее 0,5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116. Высота размещения плит в стопы погрузчиками не должна превышать 4,5 м. Допу</w:t>
      </w:r>
      <w:r>
        <w:t>скается размещение плит в стопы выше 4,5 м в механизированных складских помещениях, обслуживаемых кранами.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117. Жесткие металлические и мягкие загруженные контейнеры допускается штабелировать при хранении в три яруса.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118. При организации складирования неф</w:t>
      </w:r>
      <w:r>
        <w:t>тепродуктов масла и пластичные смазки в бочках размещаются на стеллаже не более чем в три яруса и по длине штабеля не более 10 бочек. Под бочки укладываются деревянные подкладки.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механизированной укладке бочек предусматривается размещение бочек на кажд</w:t>
      </w:r>
      <w:r>
        <w:t>ом ярусе стеллажа в один ряд по высоте и в два ряда по ширине.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119. Порожняя тара из-под нефтепродуктов размещается в штабеля по длине не более 10 м, по ширине - 6 м, по высоте - 2 м. Расстояние от верха штабеля до выступающих конструкций перекрытия складс</w:t>
      </w:r>
      <w:r>
        <w:t>кого помещения составляет не менее 0,5 м. Штабеля размещаются от стен на расстоянии не менее чем 1 м; разрыв между штабелями составляет не менее 2 м, а в штабеле через каждые два ряда бочек - 1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120. При размещении продукции растениеводства необходимо со</w:t>
      </w:r>
      <w:r>
        <w:t>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площадка для размещения (стогования) продукции растениеводства должна быть горизонтальной, свободной от посторонних предметов, иметь подъездные пути и находиться от воздушных линий электропередачи на расстоянии не менее чем</w:t>
      </w:r>
      <w:r>
        <w:t xml:space="preserve"> 100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после завершения размещения скирды (стога) площадка для размещения опахивается по периметру полосой, шириной не менее 3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в гористой местности размещение небольших скирд допускается на склонах, при этом площадка для маневри</w:t>
      </w:r>
      <w:r>
        <w:t>рования транспортных средств располагается выше скирды и имеет уклон не более 6°. Скорость движения транспортных средств на такой площадке ограничивается 5 км/ч;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запрещается в охранной зоне линий электропередачи складировать или размещать хранилища прод</w:t>
      </w:r>
      <w:r>
        <w:t>укции растениеводства (в том числе временные), скирды и стога.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121. При размещении сена или соломы в скирд или стог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скирдование производится только в светлое время суток и при скорости ветра не более 6 м/с. Ски</w:t>
      </w:r>
      <w:r>
        <w:t>рдовать во время грозы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число работников, одновременно находящихся на скирде, не превышает шесть человек и располагаются они не ближе 1,5 м от края скирды;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по достижении высоты скирды 2 м вокруг нее выстилается слой соломы шириной 2 м и т</w:t>
      </w:r>
      <w:r>
        <w:t>олщиной 1 м (для смягчения удара в случае падения работника со скирды);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 подаче соломы (сена) на скирду стогометателем работники располагаются не ближе 3 м от разграбельной решетки;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для подъема работников на скирду и их спуска со скирды используют</w:t>
      </w:r>
      <w:r>
        <w:t>ся приставные или веревочные лестницы, снабженные страховочными веревками, закрепляемыми в земле металлическими стержнями в нижней части скирды с обратной ее стороны. Использование стогометателя для подъема работников на скирду и спуска с нее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6) завершение формирования скирды производится с нахождением на ней не более 2 работников.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122. Уклон въездов и выездов в места закладки силоса (траншеи, бурты, курганы) не должен превышать 20°;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Бурты и курганы закладываются на горизонтальных участках мест</w:t>
      </w:r>
      <w:r>
        <w:t>ности. В гористой местности допускаются траншеи на склонах.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Траншеи обваловываются со стороны разгрузки транспортных средств на расстоянии 1 м от края траншеи. Со стороны разгрузки транспортных средств устанавливается предохранительный брус.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ра</w:t>
      </w:r>
      <w:r>
        <w:t>сполагать места закладки силоса в непосредственной близости от колодцев и водоемов с питьевой водой и в охранных зонах линий электропередачи.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123. При размещении рулонов и тюков с продукцией растениеводства в штабеля с помощью грузоподъемных машин нахожден</w:t>
      </w:r>
      <w:r>
        <w:t>ие работников в зоне работы машин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124. При размещении плодоовощной продукции в хранилище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расстояние от низа выступающих конструкций хранилища до верха насыпи составляет не менее 0,8 м, до верха шта</w:t>
      </w:r>
      <w:r>
        <w:t>беля - не менее 0,3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расстояние штабеля от стены, колонны, батареи составляет не менее 0,6 м в хранилище и 0,3 м - в холодильнике;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расстояние в штабеле между ящиками составляет не менее 0,02 м, между поддонами ящичными - не менее 0,05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4) высота </w:t>
      </w:r>
      <w:r>
        <w:t>размещения россыпью составляет не более: для картофеля - 5 м, капусты кочанной, моркови - 3 м, свеклы - 4 м, лука-репки - 3,5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высота размещения в таре составляет не более: для картофеля, капусты кочанной, свеклы - 4,6 м, моркови, лука-репки, яблок, г</w:t>
      </w:r>
      <w:r>
        <w:t>руш - 5,0 м, томатов, винограда, бахчевых - 4,5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масса плодоовощной продукции, размещаемой в контейнерах, при погрузке в камеры хранения составляет (на 1 м объема камеры) не более: 0,5 тонны - для картофеля; 0,3 тонны - для капусты кочанной; 0,345 тон</w:t>
      </w:r>
      <w:r>
        <w:t>ны - для моркови; 0,46 тонны - для свеклы; 0,38 тонны - для лука-репки; 0,29 тонны - для яблок, груш; 0,4 тонны - для бахчевых;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продукцию растениеводства в ящиках и мешках, не сформированную в пакеты, необходимо размещать в штабеля вперевязку. Для устой</w:t>
      </w:r>
      <w:r>
        <w:t>чивости штабелей следует через каждые 2 ряда ящиков прокладывать рейки, а через каждые 5 рядов мешков - доски;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размещение продукции растениеводства в бумажных мешках следует производить с прокладкой досок между рядами. При ручной укладке мешков в штабел</w:t>
      </w:r>
      <w:r>
        <w:t>ь может быть уложено не более 8 рядов, при механизированной укладке - не более 12;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при размещении ящиков с плодами на поддонах длина штабелей составляет не более 10 м, высота - не более 4 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Ящики с овощами и фруктами при ручной укладке в штабель допуск</w:t>
      </w:r>
      <w:r>
        <w:t>ается устанавливать высотой не более 1,5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10) бочки с продукцией растениеводства размещаются в штабеля в горизонтальном положении (лежа) не более чем в 3 ряда в виде усеченной пирамиды с прокладкой досок между каждым рядом и подклиниванием всех крайних р</w:t>
      </w:r>
      <w:r>
        <w:t>ядов.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При установке бочек стоя допускается укладка не более чем в 2 ряда в перевязку с прокладкой </w:t>
      </w:r>
      <w:r>
        <w:lastRenderedPageBreak/>
        <w:t>равных по толщине досок между рядами.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Малогабаритные бочки массой до 100 кг допускается размещать лежа в 6 рядов, массой от 100 до 150 кг - не более чем в 4 р</w:t>
      </w:r>
      <w:r>
        <w:t>яда.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125. Пыль с пола помещений как тарного так и бестарного хранения муки, крупы, зерна, сахара убирается не реже одного раза в смену, со стен - по мере накопления.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126. При размещении пестицидов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пестициды следует размещать в штабелях, на поддонах и стеллажах;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высота штабеля при хранении пестицидов в мешках, металлических барабанах, бочках вместимостью не менее 5 л, картонных и полимерных коробках, ящиках, флягах допускается в три ряда. При и</w:t>
      </w:r>
      <w:r>
        <w:t>спользовании стеллажей высота складирования может быть увеличена;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минимальное расстояние между размещенными пестицидами (грузом) составляет не менее 0,8 м, между перекрытием и грузом - 1 м, между светильником и грузом - 0,5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запрещается хранить пес</w:t>
      </w:r>
      <w:r>
        <w:t>тициды навалом.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127. При размещении лекарственных средств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стеллажи для размещения лекарственных средств устанавливаются на расстоянии 0,25 м от пола и стен, ширина стеллажей не должна превышать 1 м и иметь, в с</w:t>
      </w:r>
      <w:r>
        <w:t>лучае хранения фармацевтических субстанций, отбортовки не менее 0,25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продольные проходы между стеллажами составляют не менее 1,35 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при ручном способе погрузочно-разгрузочных работ высота укладки лекарственных средств составляет не более 1,5 м.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  <w:outlineLvl w:val="1"/>
      </w:pPr>
      <w:r>
        <w:t>VIII. Требования охраны труда при работе с опасными грузами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ind w:firstLine="540"/>
        <w:jc w:val="both"/>
      </w:pPr>
      <w:r>
        <w:t>128. При погрузке, транспортировке и перемещении, а также разгрузке и размещении опасных грузов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погрузка, транспортировка и перемещение, а также разг</w:t>
      </w:r>
      <w:r>
        <w:t>рузка и размещение опасных грузов осуществляются согласно требованиям технической документации заводов-изготовителей на эти грузы, подтверждающим классификацию опасных грузов по видам и степени опасности и содержащим указания по соблюдению мер безопасности</w:t>
      </w:r>
      <w:r>
        <w:t>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не допускается производство погрузочно-разгрузочных работ опасных грузов при неисправности тары и упаковки, а также при отсутствии на них маркировки и предупредительных надписей (знаков опасности);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3) места производства погрузочно-разгрузочных работ, </w:t>
      </w:r>
      <w:r>
        <w:t>средства транспортировки, грузоподъемное оборудование, применяемые механизмы, инструмент и приспособления, загрязненные ядовитыми (токсичными) веществами, подвергаются очистке, мойке и обезвреживанию;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погрузка опасного груза на транспортное средство и е</w:t>
      </w:r>
      <w:r>
        <w:t>го разгрузка из транспортного средства производятся только при выключенном двигателе, за исключением случаев налива и слива, производимого с помощью насоса с приводом, установленного на транспортном средстве и приводимого в действие двигателем транспортног</w:t>
      </w:r>
      <w:r>
        <w:t>о средства. Водитель транспортного средства в этом случае находится у места управления насосом.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129. При перевозке сжатых, сжиженных, растворенных под давлением газов и легковоспламеняющихся жидкостей запрещается: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 xml:space="preserve">1) курить в кабине и вблизи транспортного </w:t>
      </w:r>
      <w:r>
        <w:t>средства, а также в местах нахождения опасных грузов, ожидающих погрузки или разгрузки, на расстоянии менее 10 м от них;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2) производить погрузку и разгрузку в общественных местах населенных пунктов без разрешения соответствующих органов надзора и контроля </w:t>
      </w:r>
      <w:r>
        <w:t>следующих веществ: безводной бромистоводородной кислоты, безводной фтористоводородной кислоты, сероводорода, хлора, двуокиси серы и двуокиси азота, хлорокиси углерода (фосгена).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Если по какой-либо причине погрузка или разгрузка вышеуказанных веществ необхо</w:t>
      </w:r>
      <w:r>
        <w:t>димы, то следует отделить упаковки с вышеуказанными веществами от других грузов и обеспечить их перемещение в горизонтальном положении, руководствуясь указаниями ярлыков.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130. Транспортировка легковоспламеняющихся жидкостей и баллонов с газами должна произ</w:t>
      </w:r>
      <w:r>
        <w:t xml:space="preserve">водиться специальными транспортными средствами, оборудованными искроуловителями на выхлопных трубах и металлическими цепочками для снятия зарядов статического электричества, укомплектованными средствами пожаротушения и имеющими соответствующие обозначения </w:t>
      </w:r>
      <w:r>
        <w:t>и надписи.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транспортировке легковоспламеняющихся жидкостей в отдельных емкостях, устанавливаемых на транспортное средство, каждая емкость оборудуется защитным заземлением.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131. Электротранспорт для перевозки легковоспламеняющихся жидкостей и ядовитых в</w:t>
      </w:r>
      <w:r>
        <w:t>еществ допускается применять только в качестве тягача, при этом он оборудуется средствами пожаротушения.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132. Фтор не должен грузиться в транспортное средство вместе со взрывчатыми веществами, а также с предметами, заряженными взрывчатыми веществами.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133. Во время погрузки и разрузки легковоспламеняющихся веществ (грузов) двигатель автомобиля не должен работать, если он не используется для привода в действие насосов или других приспособлений, обеспечивающих погрузку или разгрузку. В последнем случае пр</w:t>
      </w:r>
      <w:r>
        <w:t>инимаются меры пожарной безопасности.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134. Для крепления грузовых мест с легковоспламеняющейся жидкостью запрещается применение легковоспламеняемых материалов.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135. При погрузке и транспортировке баллонов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при п</w:t>
      </w:r>
      <w:r>
        <w:t>огрузке баллонов в кузов транспортного средства более чем в один ряд необходимо применение прокладок, предохраняющих баллоны от соприкосновения друг с другом. Перевозка баллонов без прокладок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запрещается совместная транспортировка кислородн</w:t>
      </w:r>
      <w:r>
        <w:t>ых и ацетиленовых баллонов как наполненных, так и порожних.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136. Транспортировку баллонов к мест</w:t>
      </w:r>
      <w:r>
        <w:t>у погрузки или от места их разгрузки необходимо осуществлять на специальных тележках, конструкция которых должна предохранять баллоны от тряски и ударов. Баллоны размещаются на тележке лежа.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137. При погрузке, разгрузке и перемещении кислородных баллонов з</w:t>
      </w:r>
      <w:r>
        <w:t>апрещается: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переносить баллоны на плечах и спине работника, кантовать и переваливать, волочить, бросать, толкать, ударять по баллонам, пользоваться при перемещении баллонов ломами;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допускать к работам работников в замасленной одежде, с замасленными г</w:t>
      </w:r>
      <w:r>
        <w:t>рязными рукавицами;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курить и применять открытый огонь;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браться для переноски баллонов за вентили баллонов;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lastRenderedPageBreak/>
        <w:t>5) транспортировать баллоны без предохранительных колпаков на вентилях;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6) размещать баллоны вблизи нагревательных приборов, горячих деталей и </w:t>
      </w:r>
      <w:r>
        <w:t>печей, оставлять их незащищенными от прямого воздействия солнечных лучей.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При обнаружении утечки кислорода из баллона (устанавливается по шипению) работник обязан немедленно доложить об этом непосредственному руководителю работ.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138. Запрещается погрузка б</w:t>
      </w:r>
      <w:r>
        <w:t>аллонов с растворенным под давлением, сжатым, сжиженным газом, легковоспламеняющихся жидкостей совместно: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с детонирующими фитилями мгновенного действия;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с железнодорожными петардами;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с детонирующими запалами, безводной соляной кислотой, жидким воз</w:t>
      </w:r>
      <w:r>
        <w:t>духом, кислородом и азотом;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с поддерживающими горение веществами;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с ядовитыми веществами;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с азотной кислотой и сульфоазотными смесями;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7) с органическими перекисями;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8) с пищевыми продуктами;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9) с радиоактивными веществами.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139. Сосуды со сжатым, </w:t>
      </w:r>
      <w:r>
        <w:t>сжиженным или растворенным под давлением газом нельзя бросать или подвергать толчкам.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140. Сосуды со сжатым, сжиженным или растворенным под давлением газом закрепляются при транспортировке в кузове автомобиля так, чтобы они не могли опрокинуться и упасть.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Сосуды с жидким воздухом, с жидким кислородом, жидким азотом, со смесью жидкого кислорода и азота, а также с легковоспламеняющейся жидкостью перевозятся в вертикальном положении.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141. При погрузке, разгрузке и транспортировке кислот, щелочей и других едких веществ необходимо соблюдать следующие требования: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1) транспортировка в стеклянной таре от места разгрузки до складского помещения и от складского помещения до места погрузки осу</w:t>
      </w:r>
      <w:r>
        <w:t>ществляется на приспособленных для этого носилках, тележках, тачках, обеспечивающих безопасность выполняемых операций;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2) погрузка и разгрузка бутылей с кислотами, щелочами и другими едкими веществами, установка их на транспортные средств производятся двум</w:t>
      </w:r>
      <w:r>
        <w:t>я работниками. Переноска бутылей с кислотами и другими едкими веществами на спине, плечах или в руках перед собой одним работником запрещается;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3) места разгрузки и погрузки обеспечены освещением;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4) применение открытого огня и курение запрещаются;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5) пере</w:t>
      </w:r>
      <w:r>
        <w:t>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работниками;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6) при обнаружении разбитых бутылей или повреждения тары переноска производится с принятием о</w:t>
      </w:r>
      <w:r>
        <w:t>собых мер предосторожности во избежание ожогов содержащимися в бутылях веществами.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 xml:space="preserve">142. Выполнять погрузочно-разгрузочные работы и размещение грузов с кислотами и другими </w:t>
      </w:r>
      <w:r>
        <w:lastRenderedPageBreak/>
        <w:t>химически активными веществами грузоподъемными механизмами, за исключением лифтов и ш</w:t>
      </w:r>
      <w:r>
        <w:t>ахтоподъемников, запрещается.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143. Бочки, барабаны и ящики с едкими веществами необходимо перемещать на тележках.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144. В кабинах транспортных средств, перевозящих легковоспламеняющиеся жидкости и газовые баллоны, запрещается находиться работникам, не связа</w:t>
      </w:r>
      <w:r>
        <w:t>нным с обслуживанием этих перевозок.</w:t>
      </w:r>
    </w:p>
    <w:p w:rsidR="00000000" w:rsidRDefault="00F03EE7">
      <w:pPr>
        <w:pStyle w:val="ConsPlusNormal"/>
        <w:spacing w:before="200"/>
        <w:ind w:firstLine="540"/>
        <w:jc w:val="both"/>
      </w:pPr>
      <w:r>
        <w:t>Запрещается находиться работникам в кузовах транспортных средств, перевозящих легковоспламеняющиеся жидкости и газовые баллоны.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right"/>
        <w:outlineLvl w:val="1"/>
      </w:pPr>
      <w:r>
        <w:t>Приложение</w:t>
      </w:r>
    </w:p>
    <w:p w:rsidR="00000000" w:rsidRDefault="00F03EE7">
      <w:pPr>
        <w:pStyle w:val="ConsPlusNormal"/>
        <w:jc w:val="right"/>
      </w:pPr>
      <w:r>
        <w:t>к Правилам по охране труда</w:t>
      </w:r>
    </w:p>
    <w:p w:rsidR="00000000" w:rsidRDefault="00F03EE7">
      <w:pPr>
        <w:pStyle w:val="ConsPlusNormal"/>
        <w:jc w:val="right"/>
      </w:pPr>
      <w:r>
        <w:t>при погрузочно-разгрузочных работах</w:t>
      </w:r>
    </w:p>
    <w:p w:rsidR="00000000" w:rsidRDefault="00F03EE7">
      <w:pPr>
        <w:pStyle w:val="ConsPlusNormal"/>
        <w:jc w:val="right"/>
      </w:pPr>
      <w:r>
        <w:t>и размещении</w:t>
      </w:r>
      <w:r>
        <w:t xml:space="preserve"> грузов, утвержденным</w:t>
      </w:r>
    </w:p>
    <w:p w:rsidR="00000000" w:rsidRDefault="00F03EE7">
      <w:pPr>
        <w:pStyle w:val="ConsPlusNormal"/>
        <w:jc w:val="right"/>
      </w:pPr>
      <w:r>
        <w:t>приказом Минтруда России</w:t>
      </w:r>
    </w:p>
    <w:p w:rsidR="00000000" w:rsidRDefault="00F03EE7">
      <w:pPr>
        <w:pStyle w:val="ConsPlusNormal"/>
        <w:jc w:val="right"/>
      </w:pPr>
      <w:r>
        <w:t>от 28 октября 2020 г. N 753н</w:t>
      </w:r>
    </w:p>
    <w:p w:rsidR="00000000" w:rsidRDefault="00F03EE7">
      <w:pPr>
        <w:pStyle w:val="ConsPlusNormal"/>
        <w:jc w:val="both"/>
      </w:pPr>
    </w:p>
    <w:p w:rsidR="00000000" w:rsidRDefault="00F03EE7">
      <w:pPr>
        <w:pStyle w:val="ConsPlusTitle"/>
        <w:jc w:val="center"/>
      </w:pPr>
      <w:bookmarkStart w:id="2" w:name="Par552"/>
      <w:bookmarkEnd w:id="2"/>
      <w:r>
        <w:t>СПОСОБЫ И ПАРАМЕТРЫ РАЗМЕЩЕНИЯ ГРУЗОВ</w:t>
      </w:r>
    </w:p>
    <w:p w:rsidR="00000000" w:rsidRDefault="00F03E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1701"/>
        <w:gridCol w:w="1531"/>
        <w:gridCol w:w="3061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Материалы, изделия,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Способ размещения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Предельная высота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Указания по размещению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Трубы диаметром: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до 300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прокладках с концевыми упорами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более 300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Мелкосортный металл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стеллажах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Кирпич: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пакетах и на поддонах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контейнерах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 ярус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без контейнеров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1,7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Фундаментные блоки, блоки стен подвалов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2,6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Стеновые блоки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Плиты перекрытий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Ригели и колонны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Блоки мусоропроводов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Панели: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стеновые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кассеты или пирамиды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перегородочные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кассеты вертикально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стопы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Плиты асбоцементные полые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15 рядов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Черепица цементно-песчаная и глиняная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 на ребро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Пиломатериалы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Прислонять (опирать) материалы к элементам зданий, сооружений, ограждений запре</w:t>
            </w:r>
            <w:r>
              <w:t>щается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Круглый лес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Санитарно-технические вентиляционные блоки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подкладках и с прокладками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16.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Нагревательные приборы в виде отдельных секций или в собранном виде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17.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Крупногабаритное и тяжеловесное оборудование и его части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ряды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18.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Стекло в ящиках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Вертикально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Рулонный материал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Вертикально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Теплоизоляционные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 хранением в закрытом сухом помещении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Битум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плотную тару, исключающую его растекание или в специальные ямы с ограждением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22.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Прокат (лис</w:t>
            </w:r>
            <w:r>
              <w:t>товая сталь, швеллеры, двутавровые балки, сортовая сталь)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 с подкладками и прокладками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1 - 1,2 м при отсутствии упоров-столбиков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Проходы между штабелями - не менее 1 м, ширина главного прохода - не менее 2 м.</w:t>
            </w: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 применении стоечных стеллажей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</w:t>
            </w:r>
            <w:r>
              <w:t xml:space="preserve">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Расстояние от штабелей до крайних выступающих частей железнодорожного состава - не менее 1 м</w:t>
            </w: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 из толстых листов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 применении электромагнитного крана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23.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Сортовой и фасонный прокат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штабель, елочные и стоечные стеллажи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 применении крана-штабелера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24.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Мелкий профиль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Ширина - 1 м, высота - 0,5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 хранении металла в специальных скобах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25.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Листовой металл, упакованный в пачки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 на специальных металлических подставках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деревянных брусках и укреплен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26.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Широкополосная сталь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рулонах, с установкой рулонов на ребро, с обвязкой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27.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Стальная лента цветных металлов в кругах массой до 60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горизонтальном положении в 2 яруса не более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28.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Материал в бунтах массой до 60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стеллажах в подвешенном состоянии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 обвязкой бунтов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29.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Материал в бунтах массой более 60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 укладкой бунтов на ребро. Ось бунтов должна быть наклонена на 15 - 20° к горизонтальной плоскости, и шта</w:t>
            </w:r>
            <w:r>
              <w:t>бель должен иметь вертикальную опору с одной стороны по торцу бунтов</w:t>
            </w:r>
          </w:p>
        </w:tc>
      </w:tr>
      <w:tr w:rsidR="00000000"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Слитки и блюмы сечением 160 x 160 мм и более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При автоматизированном захвате груза подъемными средствами</w:t>
            </w:r>
          </w:p>
        </w:tc>
      </w:tr>
      <w:tr w:rsidR="00000000">
        <w:tc>
          <w:tcPr>
            <w:tcW w:w="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31.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Поковки: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массой до 500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В специальной таре, устанавливаемой в штабель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массой свыше 500 кг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</w:pPr>
            <w:r>
              <w:t>На полу в один ряд или в штабель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EE7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03EE7">
      <w:pPr>
        <w:pStyle w:val="ConsPlusNormal"/>
        <w:jc w:val="both"/>
      </w:pPr>
    </w:p>
    <w:p w:rsidR="00000000" w:rsidRDefault="00F03EE7">
      <w:pPr>
        <w:pStyle w:val="ConsPlusNormal"/>
        <w:jc w:val="both"/>
      </w:pPr>
    </w:p>
    <w:p w:rsidR="00F03EE7" w:rsidRDefault="00F0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3EE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E7" w:rsidRDefault="00F03EE7">
      <w:pPr>
        <w:spacing w:after="0" w:line="240" w:lineRule="auto"/>
      </w:pPr>
      <w:r>
        <w:separator/>
      </w:r>
    </w:p>
  </w:endnote>
  <w:endnote w:type="continuationSeparator" w:id="0">
    <w:p w:rsidR="00F03EE7" w:rsidRDefault="00F0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3E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EE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EE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EE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D4136">
            <w:rPr>
              <w:rFonts w:ascii="Tahoma" w:hAnsi="Tahoma" w:cs="Tahoma"/>
            </w:rPr>
            <w:fldChar w:fldCharType="separate"/>
          </w:r>
          <w:r w:rsidR="00DD4136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D4136">
            <w:rPr>
              <w:rFonts w:ascii="Tahoma" w:hAnsi="Tahoma" w:cs="Tahoma"/>
            </w:rPr>
            <w:fldChar w:fldCharType="separate"/>
          </w:r>
          <w:r w:rsidR="00DD4136">
            <w:rPr>
              <w:rFonts w:ascii="Tahoma" w:hAnsi="Tahoma" w:cs="Tahoma"/>
              <w:noProof/>
            </w:rPr>
            <w:t>31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03E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E7" w:rsidRDefault="00F03EE7">
      <w:pPr>
        <w:spacing w:after="0" w:line="240" w:lineRule="auto"/>
      </w:pPr>
      <w:r>
        <w:separator/>
      </w:r>
    </w:p>
  </w:footnote>
  <w:footnote w:type="continuationSeparator" w:id="0">
    <w:p w:rsidR="00F03EE7" w:rsidRDefault="00F0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EE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Минтруда России от </w:t>
          </w:r>
          <w:r>
            <w:rPr>
              <w:rFonts w:ascii="Tahoma" w:hAnsi="Tahoma" w:cs="Tahoma"/>
              <w:sz w:val="16"/>
              <w:szCs w:val="16"/>
            </w:rPr>
            <w:t>28.10.2020 N 753н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погрузочно-разгрузочных работах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EE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F03E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3E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6"/>
    <w:rsid w:val="00DD4136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C65D57-A3E8-4989-A119-0CAF57F1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32F1FD9BD051826614A84DF67F8C5C7AB15C46B24A7B5C7909336AA4A0355ECE5EAA2D235174DA4DB28893AFDE4C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32F1FD9BD051826614A84DF67F8C5C78B0554EB3477B5C7909336AA4A0355EDC5EF22122506ADE4AA7DEC2E9B8D42B32EE97A70C02BA18D94B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32F1FD9BD051826614A84DF67F8C5C78B05B4CB6427B5C7909336AA4A0355EDC5EF221275763D118FDCEC6A0ECD83433F189A41202DB4B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12232</Words>
  <Characters>69724</Characters>
  <Application>Microsoft Office Word</Application>
  <DocSecurity>2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28.10.2020 N 753н"Об утверждении Правил по охране труда при погрузочно-разгрузочных работах и размещении грузов"(Зарегистрировано в Минюсте России 15.12.2020 N 61471)</vt:lpstr>
    </vt:vector>
  </TitlesOfParts>
  <Company>КонсультантПлюс Версия 4020.00.55</Company>
  <LinksUpToDate>false</LinksUpToDate>
  <CharactersWithSpaces>81793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28.10.2020 N 753н"Об утверждении Правил по охране труда при погрузочно-разгрузочных работах и размещении грузов"(Зарегистрировано в Минюсте России 15.12.2020 N 61471)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2021-01-18T06:20:00Z</dcterms:created>
  <dcterms:modified xsi:type="dcterms:W3CDTF">2021-01-18T06:20:00Z</dcterms:modified>
</cp:coreProperties>
</file>