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24123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7450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17.12.2020 N 924н</w:t>
            </w:r>
            <w:r>
              <w:rPr>
                <w:sz w:val="48"/>
                <w:szCs w:val="48"/>
              </w:rPr>
              <w:br/>
              <w:t>"Об утверждении Правил по охране труда при эксплуатации объектов теплоснабжения и теплопотребляющих установок"</w:t>
            </w:r>
            <w:r>
              <w:rPr>
                <w:sz w:val="48"/>
                <w:szCs w:val="48"/>
              </w:rPr>
              <w:br/>
              <w:t>(Зарегистрировано в Минюсте России 29.12.2020 N 61926)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7450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745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7450A">
      <w:pPr>
        <w:pStyle w:val="ConsPlusNormal"/>
        <w:jc w:val="both"/>
        <w:outlineLvl w:val="0"/>
      </w:pPr>
    </w:p>
    <w:p w:rsidR="00000000" w:rsidRDefault="00C7450A">
      <w:pPr>
        <w:pStyle w:val="ConsPlusNormal"/>
        <w:outlineLvl w:val="0"/>
      </w:pPr>
      <w:r>
        <w:t>Зарегистрировано в Минюсте России 29 декабря 2020 г. N 61926</w:t>
      </w:r>
    </w:p>
    <w:p w:rsidR="00000000" w:rsidRDefault="00C74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C7450A">
      <w:pPr>
        <w:pStyle w:val="ConsPlusTitle"/>
        <w:jc w:val="center"/>
      </w:pPr>
    </w:p>
    <w:p w:rsidR="00000000" w:rsidRDefault="00C7450A">
      <w:pPr>
        <w:pStyle w:val="ConsPlusTitle"/>
        <w:jc w:val="center"/>
      </w:pPr>
      <w:r>
        <w:t>ПРИКАЗ</w:t>
      </w:r>
    </w:p>
    <w:p w:rsidR="00000000" w:rsidRDefault="00C7450A">
      <w:pPr>
        <w:pStyle w:val="ConsPlusTitle"/>
        <w:jc w:val="center"/>
      </w:pPr>
      <w:r>
        <w:t>от 17 декабря 2020 г. N 924н</w:t>
      </w:r>
    </w:p>
    <w:p w:rsidR="00000000" w:rsidRDefault="00C7450A">
      <w:pPr>
        <w:pStyle w:val="ConsPlusTitle"/>
        <w:jc w:val="center"/>
      </w:pPr>
    </w:p>
    <w:p w:rsidR="00000000" w:rsidRDefault="00C7450A">
      <w:pPr>
        <w:pStyle w:val="ConsPlusTitle"/>
        <w:jc w:val="center"/>
      </w:pPr>
      <w:r>
        <w:t>ОБ УТВЕРЖДЕНИИ ПРАВИЛ</w:t>
      </w:r>
    </w:p>
    <w:p w:rsidR="00000000" w:rsidRDefault="00C7450A">
      <w:pPr>
        <w:pStyle w:val="ConsPlusTitle"/>
        <w:jc w:val="center"/>
      </w:pPr>
      <w:r>
        <w:t>ПО ОХРАНЕ ТРУДА ПРИ ЭКСПЛУАТАЦИИ ОБЪЕКТОВ ТЕПЛОСНАБЖЕНИЯ</w:t>
      </w:r>
    </w:p>
    <w:p w:rsidR="00000000" w:rsidRDefault="00C7450A">
      <w:pPr>
        <w:pStyle w:val="ConsPlusTitle"/>
        <w:jc w:val="center"/>
      </w:pPr>
      <w:r>
        <w:t>И ТЕПЛОПОТРЕБЛЯЮ</w:t>
      </w:r>
      <w:r>
        <w:t>ЩИХ УСТАНОВОК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&quot;Трудовой кодекс Российской Федерации&quot; от 30.12.2001 N 197-ФЗ (ред. от 29.12.2020){КонсультантПлюс}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10" w:tooltip="Постановление Правительства РФ от 19.06.2012 N 610 (ред. от 24.11.2020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</w:t>
      </w:r>
      <w:r>
        <w:t>ст. 3528), приказываю: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 xml:space="preserve">1. Утвердить Правила по охране труда при эксплуатации объектов теплоснабжения и теплопотребляющих энергоустановок согласно </w:t>
      </w:r>
      <w:hyperlink w:anchor="Par33" w:tooltip="ПРАВИЛА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000000" w:rsidRDefault="00C7450A">
      <w:pPr>
        <w:pStyle w:val="ConsPlusNormal"/>
        <w:spacing w:before="200"/>
        <w:ind w:firstLine="540"/>
        <w:jc w:val="both"/>
      </w:pPr>
      <w:hyperlink r:id="rId11" w:tooltip="Приказ Минтруда России от 17.08.2015 N 551н (ред. от 15.11.2018) &quot;Об утверждении Правил по охране труда при эксплуатации тепловых энергоустановок&quot; (Зарегистрировано в Минюсте России 05.10.2015 N 39138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августа 2015 г. N 551н "Об утверждени</w:t>
      </w:r>
      <w:r>
        <w:t>и Правил по охране труда при эксплуатации тепловых энергоустановок" (зарегистрирован Министерством юстиции Российской Федерации 5 октября 2015 г., регистрационный N 39138);</w:t>
      </w:r>
    </w:p>
    <w:p w:rsidR="00000000" w:rsidRDefault="00C7450A">
      <w:pPr>
        <w:pStyle w:val="ConsPlusNormal"/>
        <w:spacing w:before="200"/>
        <w:ind w:firstLine="540"/>
        <w:jc w:val="both"/>
      </w:pPr>
      <w:hyperlink r:id="rId12" w:tooltip="Приказ Минтруда России от 15.11.2018 N 703н &quot;О внесении изменений в Правила по охране труда при эксплуатации тепловых энергоустановок, утвержденные приказом Министерства труда и социальной защиты Российской Федерации от 17 августа 2015 г. N 551н&quot; (Зарегистрировано в Минюсте России 11.01.2019 N 53322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15 ноября 2018 г. N 703</w:t>
      </w:r>
      <w:r>
        <w:t>н "О внесении изменений в Правила по охране труда при эксплуатации тепловых энергоустановок, утвержденные приказом Министерства труда и социальной защиты Российской Федерации от 17 августа 2015 г. N 551н" (зарегистрирован Министерством юстиции Российской Ф</w:t>
      </w:r>
      <w:r>
        <w:t>едерации 11 января 2019 г., регистрационный N 53322).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right"/>
      </w:pPr>
      <w:r>
        <w:t>Министр</w:t>
      </w:r>
    </w:p>
    <w:p w:rsidR="00000000" w:rsidRDefault="00C7450A">
      <w:pPr>
        <w:pStyle w:val="ConsPlusNormal"/>
        <w:jc w:val="right"/>
      </w:pPr>
      <w:r>
        <w:t>А.О.КОТЯКОВ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right"/>
        <w:outlineLvl w:val="0"/>
      </w:pPr>
      <w:r>
        <w:t>Приложение</w:t>
      </w:r>
    </w:p>
    <w:p w:rsidR="00000000" w:rsidRDefault="00C7450A">
      <w:pPr>
        <w:pStyle w:val="ConsPlusNormal"/>
        <w:jc w:val="right"/>
      </w:pPr>
      <w:r>
        <w:t>к приказу Министерства труда</w:t>
      </w:r>
    </w:p>
    <w:p w:rsidR="00000000" w:rsidRDefault="00C7450A">
      <w:pPr>
        <w:pStyle w:val="ConsPlusNormal"/>
        <w:jc w:val="right"/>
      </w:pPr>
      <w:r>
        <w:t>и социальной защиты</w:t>
      </w:r>
    </w:p>
    <w:p w:rsidR="00000000" w:rsidRDefault="00C7450A">
      <w:pPr>
        <w:pStyle w:val="ConsPlusNormal"/>
        <w:jc w:val="right"/>
      </w:pPr>
      <w:r>
        <w:t>Российской Федерации</w:t>
      </w:r>
    </w:p>
    <w:p w:rsidR="00000000" w:rsidRDefault="00C7450A">
      <w:pPr>
        <w:pStyle w:val="ConsPlusNormal"/>
        <w:jc w:val="right"/>
      </w:pPr>
      <w:r>
        <w:t>о</w:t>
      </w:r>
      <w:r>
        <w:t>т 17 декабря 2020 г. N 924н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Title"/>
        <w:jc w:val="center"/>
      </w:pPr>
      <w:bookmarkStart w:id="1" w:name="Par33"/>
      <w:bookmarkEnd w:id="1"/>
      <w:r>
        <w:t>ПРАВИЛА</w:t>
      </w:r>
    </w:p>
    <w:p w:rsidR="00000000" w:rsidRDefault="00C7450A">
      <w:pPr>
        <w:pStyle w:val="ConsPlusTitle"/>
        <w:jc w:val="center"/>
      </w:pPr>
      <w:r>
        <w:t>ПО ОХРАНЕ ТРУДА ПРИ ЭКСПЛУАТАЦИИ ОБЪЕКТОВ ТЕПЛОСНАБЖЕНИЯ</w:t>
      </w:r>
    </w:p>
    <w:p w:rsidR="00000000" w:rsidRDefault="00C7450A">
      <w:pPr>
        <w:pStyle w:val="ConsPlusTitle"/>
        <w:jc w:val="center"/>
      </w:pPr>
      <w:r>
        <w:t>И ТЕПЛОПОТРЕБЛЯЮЩИХ УСТАНОВОК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Title"/>
        <w:jc w:val="center"/>
        <w:outlineLvl w:val="1"/>
      </w:pPr>
      <w:r>
        <w:t>I. Общие положения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ind w:firstLine="540"/>
        <w:jc w:val="both"/>
      </w:pPr>
      <w:r>
        <w:t>1. Правила по охране труда при эксплуатации объектов теплоснабжения и теплопотребляющих установок (да</w:t>
      </w:r>
      <w:r>
        <w:t xml:space="preserve">лее - Правила) устанавливают государственные нормативные требования охраны труда при </w:t>
      </w:r>
      <w:r>
        <w:lastRenderedPageBreak/>
        <w:t>эксплуатации следующих объектов теплоснабжения и теплопотребляющих установок: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1) производственные, производственно-отопительные и отопи</w:t>
      </w:r>
      <w:r>
        <w:t>тельные котельные, использующие все виды органического топлива;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2) тепловые сети, включая насосные станции, тепловые пункты и другие сетевые сооружения (тепловые камеры; каналы и коллекторы; эстакады надземной прокладки трубопроводов);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3) теплопотребляющие</w:t>
      </w:r>
      <w:r>
        <w:t xml:space="preserve"> установки производственного (технологического) назначения, включая теплообменные аппараты;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4) теплопотребляющие установки непроизводственного назначения, включая системы отопления, калориферные установки в системах приточной вентиляции и воздушного отопле</w:t>
      </w:r>
      <w:r>
        <w:t>ния, водоподогреватели.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Правила не распространяются на объекты теплоснабжения и теплопотребляющие установки: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тепловых электростанций;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атомных электростанций;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морских и речных судов и плавучих средств;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подвижного состава железнодорожного и автомобильного тр</w:t>
      </w:r>
      <w:r>
        <w:t>анспорта;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источники тепловой энергии, функционирующие в режиме комбинированной выработки электрической и тепловой энергии.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2. Правила обязательны для исполнения работодателями - юридическими лицами независимо от их организационно-правовых форм и физическим</w:t>
      </w:r>
      <w:r>
        <w:t>и лицами (за исключением работодателей - физических лиц, не являющихся индивидуальными предпринимателями), а также работниками, осуществляющими эксплуатацию объектов теплоснабжения и теплопотребляющих установок.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Требования к организации и порядку безопасно</w:t>
      </w:r>
      <w:r>
        <w:t>го ведения работ при эксплуатации объектов теплоснабжения и теплопотребляющих установок, относящихся к опасным производственным объектам, установлены федеральными нормами и правилами в области промышленной безопасности.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3. На основе Правил и требований тех</w:t>
      </w:r>
      <w:r>
        <w:t>нической документации организации-изготовителя объектов теплоснабжения и теплопотребляющих установок работодателем разрабатываются инструкции по охране труда, которые утверждаются локальным нормативным актом работодателя с учетом мнения соответствующего пр</w:t>
      </w:r>
      <w:r>
        <w:t>офсоюзного органа либо иного уполномоченного работниками, осуществляющими эксплуатацию объектов теплоснабжения и теплопотребляющих установок, представительного органа (при наличии).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4. В случае применения методов работ, материалов, технологической оснастки</w:t>
      </w:r>
      <w:r>
        <w:t xml:space="preserve">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</w:t>
      </w:r>
      <w:r>
        <w:t>аны труда.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5. Работодатель обязан обеспечить: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1) содержание объектов теплоснабжения и теплопотребляющих установок в исправном состоянии и их эксплуатацию в соответствии с требованиями Правил и технической документации организации-изготовителя;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 xml:space="preserve">2) обучение </w:t>
      </w:r>
      <w:r>
        <w:t>работников по охране труда и проверку знаний требований охраны труда;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3) контроль за соблюдением работниками требований Правил и инструкций по охране труда;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4) обучение работников правилам оказанию первой помощи пострадавшим.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lastRenderedPageBreak/>
        <w:t>6. При эксплуатации объектов т</w:t>
      </w:r>
      <w:r>
        <w:t>еплоснабжения и теплопотребляющих установок на работников возможно воздействие вредных и (или) опасных производственных факторов, в том числе: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1) теплоносителя (пара, горячей воды, конденсата, пароводяной смеси), химических реагентов при возможных разрушен</w:t>
      </w:r>
      <w:r>
        <w:t>иях элементов тепловых энергоустановок, бакового (резервуарного) хозяйства и трубопроводов;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2) повышенной температуры наружной поверхности тепловых энергоустановок и трубопроводов;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3) повышенной температуры воздуха рабочих зон;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4) повышенной загазованности</w:t>
      </w:r>
      <w:r>
        <w:t xml:space="preserve"> воздуха рабочих зон топливным газом или продуктами сгорания газа (топлива);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5) недостаточной освещенности рабочих зон;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6) повышенного уровня шума, вибрации и излучений на рабочих местах;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7) движущихся транспортных средств, подъемных сооружений, перемещаем</w:t>
      </w:r>
      <w:r>
        <w:t>ых материалов, подвижных частей теплового оборудования (компрессоры, насосы, вентиляторы, воздуходувки) и инструмента;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8) падающих предметов (элементов оборудования) и инструмента;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9) расположения рабочих мест на значительной высоте (глубине) относительно поверхности пола (земли);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10) стесненных условий работы (в камерах, отсеках, бункерах, дымоотводящих трактах, коробах, колодцах, резервуарах, баках, емкостях, деаэраторах);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11) пора</w:t>
      </w:r>
      <w:r>
        <w:t>жения электрическим током;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12) повышенное давление среды;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13) повышенная влажность и подвижность воздуха рабочей зоны.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7. Работодатель в зависимости от специфики своей деятельности и исходя из оценки уровня профессионального риска вправе: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 xml:space="preserve">1) устанавливать </w:t>
      </w:r>
      <w:r>
        <w:t>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2) в целях контроля за безопас</w:t>
      </w:r>
      <w:r>
        <w:t>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фиксацию процессов производства работ.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 xml:space="preserve">8. Допускается возможность ведения </w:t>
      </w:r>
      <w:r>
        <w:t>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Title"/>
        <w:jc w:val="center"/>
        <w:outlineLvl w:val="1"/>
      </w:pPr>
      <w:r>
        <w:t>II. Требования охраны тр</w:t>
      </w:r>
      <w:r>
        <w:t>уда при организации проведения</w:t>
      </w:r>
    </w:p>
    <w:p w:rsidR="00000000" w:rsidRDefault="00C7450A">
      <w:pPr>
        <w:pStyle w:val="ConsPlusTitle"/>
        <w:jc w:val="center"/>
      </w:pPr>
      <w:r>
        <w:t>работ (производственных процессов)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ind w:firstLine="540"/>
        <w:jc w:val="both"/>
      </w:pPr>
      <w:r>
        <w:t>9. К выполнению работ по эксплуатации объектов теплоснабжения и теплопотребляющих установок допускаются работники, прошедшие обучение безопасным методам и приемам выполнения работ и стажиро</w:t>
      </w:r>
      <w:r>
        <w:t>вку на рабочем месте.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 xml:space="preserve">К самостоятельному выполнению работ по эксплуатации объектов теплоснабжения и </w:t>
      </w:r>
      <w:r>
        <w:lastRenderedPageBreak/>
        <w:t>теплопотребляющих установок работники допускаются после проверки знаний.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 xml:space="preserve">Работники, выполняющие работы, к которым предъявляются дополнительные (повышенные) </w:t>
      </w:r>
      <w:r>
        <w:t>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Перечень профессий работников и видов работ с вредн</w:t>
      </w:r>
      <w:r>
        <w:t>ыми и (или) опасными условиями труда, к которым предъявляются дополнительные (повышенные) требования охраны труда, утверждается локальным нормативным актом работодателя.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Допуск к самостоятельной работе по эксплуатации тепловых энергоустановок оформляется о</w:t>
      </w:r>
      <w:r>
        <w:t>рганизационно-распорядительным документом (приказом, распоряжением).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10. При организации проведения работ, связанных с возможным воздействием на работников вредных и (или) опасных производственных факторов, работодатель обязан принять меры по их исключению</w:t>
      </w:r>
      <w:r>
        <w:t xml:space="preserve"> или снижению до уровней допустимого воздействия, установленных требованиями соответствующих нормативных правовых актов.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11. К выполнению работ по техническому обслуживанию и ремонту объектов теплоснабжения и теплопотребляющих установок допускаются работни</w:t>
      </w:r>
      <w:r>
        <w:t>ки, имеющие профессиональную подготовку, соответствующую характеру выполняемых работ, включая обучение по охране труда.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12. Работники, занятые техническим обслуживанием и ремонтом объектов теплоснабжения и теплопотребляющих установок, должны обеспечиваться</w:t>
      </w:r>
      <w:r>
        <w:t xml:space="preserve"> необходимым комплектом инструмента и приспособлений, который должен быть определен работодателем в соответствии с требованиями технических документаций, входящего в их состав оборудования.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13. Работы по техническому обслуживанию и ремонту объектов теплосн</w:t>
      </w:r>
      <w:r>
        <w:t>абжения и теплопотребляющих установок с применением инструмента и приспособлений должны осуществляться в соответствии с Правилами, требованиями нормативных правовых актов, содержащих государственные нормативные требования охраны труда при работе с инструме</w:t>
      </w:r>
      <w:r>
        <w:t>нтом и приспособлениями, а также инструкциями заводов-изготовителей, применяемых инструментов и оборудования.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Title"/>
        <w:jc w:val="center"/>
        <w:outlineLvl w:val="1"/>
      </w:pPr>
      <w:r>
        <w:t>III. Требования охраны труда, предъявляемые</w:t>
      </w:r>
    </w:p>
    <w:p w:rsidR="00000000" w:rsidRDefault="00C7450A">
      <w:pPr>
        <w:pStyle w:val="ConsPlusTitle"/>
        <w:jc w:val="center"/>
      </w:pPr>
      <w:r>
        <w:t>к производственным помещениям (производственным площадкам)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ind w:firstLine="540"/>
        <w:jc w:val="both"/>
      </w:pPr>
      <w:r>
        <w:t>14. Запрещается загромождать проходы и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15. Входные двери помещений, в которых уст</w:t>
      </w:r>
      <w:r>
        <w:t>ановлены объекты теплоснабжения и теплопотребляющие установки, без постоянно находящегося в помещении обслуживающего персонала должны закрываться на замок.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Устройство замка должно обеспечивать выход персонала из помещения при аварийной ситуации без использ</w:t>
      </w:r>
      <w:r>
        <w:t>ования ключей.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Порядок хранения и выдачи ключей от помещений, в которых находятся объекты теплоснабжения и теплопотребляющие установки, без постоянно находящегося в помещении обслуживающего персонала, а также от газоопасных помещений, определяется распоряж</w:t>
      </w:r>
      <w:r>
        <w:t>ением руководителя организации (обособленного подразделения).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Выдача и возврат ключей должны фиксироваться в журнале произвольной формы, предусматривающей дату, время выдачи и возврата ключей, номер или наименование ключа, наименование помещения, подпись р</w:t>
      </w:r>
      <w:r>
        <w:t>аботника, выдавшего ключ, а также подпись работника, получившего ключ.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lastRenderedPageBreak/>
        <w:t>16. У входов в газоопасные помещения должны вывешиваться предупреждающие знаки безопасности.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17. Опасные зоны (проемы в перекрытиях, стационарных площадках, приямки, котлованы, незакрыт</w:t>
      </w:r>
      <w:r>
        <w:t>ые люки колодцев и тепловых камер) должны ограждаться по всему периметру. Элементы временных ограждений должны надежно закрепляться и на них должны вывешиваться таблички "Осторожно! Опасная зона".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18. В камерах и каналах подземных теплопроводов должна быть</w:t>
      </w:r>
      <w:r>
        <w:t xml:space="preserve"> организована регулярная откачка воды из приямков и не допускается загромождение проходов. Приямки должны содержаться в технически исправном состоянии без засорения.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19. Запрещается хранить в производственных помещениях бензин, керосин, спирт, лакокрасочны</w:t>
      </w:r>
      <w:r>
        <w:t>е материалы, растворители, разбавители и другие легковоспламеняющиеся материалы в количестве, превышающем суточную норму расхода.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 xml:space="preserve">20. При обслуживании арматуры и иных элементов объектов теплоснабжения и теплопотребляющих установок, расположенных на высоте </w:t>
      </w:r>
      <w:r>
        <w:t>более 1,8 м от уровня пола (рабочей площадки), должны предусматриваться металлические площадки с лестницей и ограждением (перилами) высотой не менее 1,1 м со сплошной металлической зашивкой по низу (бортиком) высотой не менее 0,1 м.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Ширина площадок, предна</w:t>
      </w:r>
      <w:r>
        <w:t>значенных для обслуживания арматуры, контрольно-измерительных и регулирующих приборов, должна составлять не менее 0,8 м, а остальных площадок - не менее 0,6 м.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Применять гладкие площадки и ступени лестниц, а также изготавливать их из прутковой (круглой) ст</w:t>
      </w:r>
      <w:r>
        <w:t>али запрещается.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Ширина лестниц должна составлять не менее 0,6 м.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Лестницы высотой более 1,5 м, предназначенные для систематического обслуживания оборудования, должны иметь угол наклона к горизонтали не более 50°.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 xml:space="preserve">Лестницы должны оборудоваться площадками, </w:t>
      </w:r>
      <w:r>
        <w:t>расстояние между которыми не должно превышать 4 м.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Для ремонта и технического обслуживания арматуры и иных элементов объектов теплоснабжения и теплопотребляющих установок, расположенных выше 1,8 м от пола и не требующих постоянного обслуживания, в случаях,</w:t>
      </w:r>
      <w:r>
        <w:t xml:space="preserve"> предусмотренных технической документацией организации-изготовителя, допускается применение переносных лестниц-стремянок, передвижных площадок, лесов и подмостей.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21. На каждом предприятии должен быть составлен список всех газоопасных мест, а также помещен</w:t>
      </w:r>
      <w:r>
        <w:t>ий с наличием вредных веществ, утверждаемый работодателем, и вывешен на рабочем месте персонала, эксплуатирующего тепловые энергоустановки, а также в цехе (районе, участке) на видном месте. Персонал цехов (районов, участков) должен быть ознакомлен со списк</w:t>
      </w:r>
      <w:r>
        <w:t>ом под роспись.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22. Расстояние от пола до низа площадок обслуживания и коммуникаций в местах проходов под ними должно быть не менее 2 м.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Если расстояние составляет менее 2 м, то опасные места должны быть обозначены в соответствии с требованиями по маркиров</w:t>
      </w:r>
      <w:r>
        <w:t>ке опасных зон.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Title"/>
        <w:jc w:val="center"/>
        <w:outlineLvl w:val="1"/>
      </w:pPr>
      <w:r>
        <w:t>IV. Требования охраны труда при техническом</w:t>
      </w:r>
    </w:p>
    <w:p w:rsidR="00000000" w:rsidRDefault="00C7450A">
      <w:pPr>
        <w:pStyle w:val="ConsPlusTitle"/>
        <w:jc w:val="center"/>
      </w:pPr>
      <w:r>
        <w:t>обслуживании и ремонте объектов теплоснабжения</w:t>
      </w:r>
    </w:p>
    <w:p w:rsidR="00000000" w:rsidRDefault="00C7450A">
      <w:pPr>
        <w:pStyle w:val="ConsPlusTitle"/>
        <w:jc w:val="center"/>
      </w:pPr>
      <w:r>
        <w:t>и теплопотребляющих установок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ind w:firstLine="540"/>
        <w:jc w:val="both"/>
      </w:pPr>
      <w:r>
        <w:t>23. Работы повышенной опасности в процессе технического обслуживания и ремонта объектов теплоснабжения и теплопотребляющих установок должны выполняться в соответствии с нарядом-допуском на производство работ повышенной опасности (далее - наряд-допуск), рек</w:t>
      </w:r>
      <w:r>
        <w:t xml:space="preserve">омендуемый образец которого </w:t>
      </w:r>
      <w:r>
        <w:lastRenderedPageBreak/>
        <w:t xml:space="preserve">предусмотрен </w:t>
      </w:r>
      <w:hyperlink w:anchor="Par234" w:tooltip="                            НАРЯД-ДОПУСК N ___" w:history="1">
        <w:r>
          <w:rPr>
            <w:color w:val="0000FF"/>
          </w:rPr>
          <w:t>приложением N 1</w:t>
        </w:r>
      </w:hyperlink>
      <w:r>
        <w:t xml:space="preserve"> к Правилам. Нарядом-допуском определяются содержание, место, время и условия производства работ повышенной опасности, необхо</w:t>
      </w:r>
      <w:r>
        <w:t>димые меры безопасности, состав бригады и работники, ответственные за организацию и безопасное производство работ.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Наряд-допуск оформляется уполномоченными работодателем должностными лицами, ответственными за организацию и безопасное производство работ пов</w:t>
      </w:r>
      <w:r>
        <w:t>ышенной опасности. Порядок производства работ повышенной опасности, оформление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При совмест</w:t>
      </w:r>
      <w:r>
        <w:t>ном производстве нескольких видов работ, по которым требуется оформление наряда-допуска, допускается оформление единого наряда-допуска с включением в него требований по безопасному выполнению каждого из вида работ.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24. Наряд-допуск выдается на срок, необхо</w:t>
      </w:r>
      <w:r>
        <w:t>димый для выполнения заданного объема работ. В случае возникновения в процессе производства работ опасных и (или) вредных производственных факторов, не предусмотренных нарядом-допуском, и выявления недостаточности мер безопасности, указанных в наряде-допус</w:t>
      </w:r>
      <w:r>
        <w:t>ке для безопасного производства работ, работы прекращаются, наряд-допуск аннулируется. Работы возобновляются только после выдачи нового наряда-допуска.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Руководитель работ и допускающий должны осуществлять контроль за выполнением предусмотренных нарядом-доп</w:t>
      </w:r>
      <w:r>
        <w:t>уском мероприятий по обеспечению безопасного производства работ.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 xml:space="preserve">25. Оформленные и выданные наряды-допуски регистрируются в журнале учета работ по нарядам-допускам и распоряжениям (рекомендуемый образец которого предусмотрен </w:t>
      </w:r>
      <w:hyperlink w:anchor="Par401" w:tooltip="ЖУРНАЛ УЧЕТА РАБОТ ПО НАРЯДАМ-ДОПУСКАМ И РАСПОРЯЖЕНИЯМ" w:history="1">
        <w:r>
          <w:rPr>
            <w:color w:val="0000FF"/>
          </w:rPr>
          <w:t>приложением N 2</w:t>
        </w:r>
      </w:hyperlink>
      <w:r>
        <w:t xml:space="preserve"> к Правилам) с указанием следующих сведений: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1) номер наряда-допуска;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2) место и наименование работы по наряду-допуску;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3) производитель работ или наблюдающий (фамилия, инициалы);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 xml:space="preserve">4) лицо, </w:t>
      </w:r>
      <w:r>
        <w:t>выдавшее наряд-допуск (фамилия, инициалы);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5) к работе приступили (дата, время);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6) работа закончена (дата, время).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26. К работам на объектах теплоснабжения и теплопотребляющих установках, на производство которых выдается наряд-допуск, относятся: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1) ремонт</w:t>
      </w:r>
      <w:r>
        <w:t xml:space="preserve"> котельных агрегатов (работа внутри топок, барабанов, на конвективных поверхностях нагрева, электрофильтрах, в газоходах, воздуховодах, в системах пылеприготовления, золоулавливания и золоудаления);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2) ремонт теплопотребляющих установок;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3) монтаж и демонт</w:t>
      </w:r>
      <w:r>
        <w:t>аж тепловых энергоустановок;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4) электросварочные и газосварочные работы, выполняемые внутри аппаратов, резервуаров, баков, в колодцах, в коробах, в коллекторах, в тоннелях, трубопроводах, каналах и ямах, конденсатоотводчиках, в тепловых камерах;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 xml:space="preserve">5) ремонт </w:t>
      </w:r>
      <w:r>
        <w:t>подъемных сооружений (кроме колесных и гусеничных самоходных), крановых тележек, подкрановых путей;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6) установка и снятие заглушек на трубопроводах (кроме трубопроводов воды с температурой ниже +45 °C);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lastRenderedPageBreak/>
        <w:t>7) ремонт вращающихся механизмов;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8) теплоизоляционны</w:t>
      </w:r>
      <w:r>
        <w:t>е работы на действующих трубопроводах и тепловых энергоустановках;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9) нанесение антикоррозионных покрытий;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10) ремонтные работы в мазутном хозяйстве и реагентном хозяйстве;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11) работы в местах, где возможно выделение горючего газа, продуктов сгорания горюч</w:t>
      </w:r>
      <w:r>
        <w:t>его газа, паров обогащенных токсичными веществами, газовоздушной смеси при продувках (опорожнение или заполнение газопроводов), опасных в отношении загазованности или взрыва;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12) работы во внутренней полости емкостного оборудования, работы в замкнутом прос</w:t>
      </w:r>
      <w:r>
        <w:t>транстве с ограниченным доступом (посещением);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13) ремонт дымовых труб, градирен, зданий и сооружений, в том числе водонапорных башен и буферных емкостей.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Перечень работ, выполняемых по нарядам-допускам, утверждается работодателем и может быть им дополнен.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27. При выполнении ремонтных и других работ подрядными, сервисными организациями ответственные представители заказчика и подрядчика на весь период выполнения работ оформляют акт-допуск для производства работ на территории организации, разрабатывают и осущ</w:t>
      </w:r>
      <w:r>
        <w:t xml:space="preserve">ествляют организационно-технические мероприятия, направленные на обеспечение безопасности проведения указанных работ, а также безопасную эксплуатацию работающего оборудования (рекомендуемый образец акта-допуска приведен в </w:t>
      </w:r>
      <w:hyperlink w:anchor="Par449" w:tooltip="                                АКТ-ДОПУСК" w:history="1">
        <w:r>
          <w:rPr>
            <w:color w:val="0000FF"/>
          </w:rPr>
          <w:t>приложении N 3</w:t>
        </w:r>
      </w:hyperlink>
      <w:r>
        <w:t xml:space="preserve"> к Правилам).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Ремонтные, монтажные, наладочные, строительные работы в цехах и на территории организации, эксплуатирующей опасные производственные объекты, являются для подрядных (сервисных) организаций раб</w:t>
      </w:r>
      <w:r>
        <w:t>отами повышенной опасности.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Руководитель подрядной (сервисной) организации является ответственным за соблюдение Правил.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28. При ремонтных работах, связанных с монтажом или демонтажем объектов теплоснабжения, теплопотребляющих установок и трубопроводов, а т</w:t>
      </w:r>
      <w:r>
        <w:t>акже с заменой элементов объектов теплоснабжения и теплопотребляющих установок, должна соблюдаться предусмотренная проектом производства работ, техническими условиями или технологической картой последовательность операций, обеспечивающая устойчивость остав</w:t>
      </w:r>
      <w:r>
        <w:t>шихся или вновь устанавливаемых узлов и элементов объектов теплоснабжения и теплопотребляющих установок и предотвращение падения демонтируемых частей.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29. Запрещается ремонтировать объекты теплоснабжения и теплопотребляющие установки без выполнения техниче</w:t>
      </w:r>
      <w:r>
        <w:t>ских мероприятий, препятствующих их ошибочному включению (пуск двигателя, подача пара или воды), самопроизвольному перемещению или движению.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30. Подлежащие ремонту объекты теплоснабжения и теплопотребляющие установки во избежание попадания в них пара или г</w:t>
      </w:r>
      <w:r>
        <w:t>орячей воды должны отключаться со стороны смежных трубопроводов и оборудования, дренажных и обводных линий. Дренажные линии и воздушники, сообщающиеся непосредственно с атмосферой, открываются.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31. Отключать объекты теплоснабжения и теплопотребляющие устан</w:t>
      </w:r>
      <w:r>
        <w:t>овки необходимо с помощью заглушек с хвостовиками с предварительным отключением тепловой сети задвижками или двумя последовательно установленными задвижками, между которыми устанавливается устройство, соединенное непосредственно (прямо) с атмосферой.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В отд</w:t>
      </w:r>
      <w:r>
        <w:t>ельных случаях, когда нельзя отключить для ремонта теплообменный аппарат (трубопровод) двумя последовательными задвижками, допускается с разрешения технического руководителя эксплуатирующей организации (главного инженера) предприятия отключать ремонтируемы</w:t>
      </w:r>
      <w:r>
        <w:t xml:space="preserve">й участок одной задвижкой. При этом не должно быть парения (утечки) через открытый на время ремонта на отключенном </w:t>
      </w:r>
      <w:r>
        <w:lastRenderedPageBreak/>
        <w:t>участке дренаж в атмосферу.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 xml:space="preserve">Разрешение технического руководителя эксплуатирующей организации (главного инженера) фиксируется его подписью на </w:t>
      </w:r>
      <w:r>
        <w:t>полях наряда.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В случае отключения одной задвижкой теплообменных аппаратов и трубопроводов от действующего оборудования с температурой воды не выше 45 °C разрешение технического руководителя эксплуатирующей организации (главного инженера) на такое отключени</w:t>
      </w:r>
      <w:r>
        <w:t>е не требуется.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32. Перед началом ремонта на теплопотребляющей установке и трубопроводе следует снять давление. В процессе снятия давления одновременно производится контроль его наличия.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Необходимо осуществить полный выпуск пара, осуществить слив воды. Эле</w:t>
      </w:r>
      <w:r>
        <w:t>ктроприводы отключающей арматуры должны быть обесточены, в цепях управления питания необходимо предпринять меры, препятствующие ошибочному включению.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Отключающая арматура должна быть в закрытом состоянии. Запорная арматура открытых дренажей, соединенных не</w:t>
      </w:r>
      <w:r>
        <w:t>посредственно с атмосферой, должна быть открыта. Запорная арматура дренажей закрытого типа после дренирования теплопотребляющей установки (трубопровода) должна быть закрыта. Между запорной арматурой и теплопотребляющей установкой (трубопроводом) должна быт</w:t>
      </w:r>
      <w:r>
        <w:t>ь арматура, непосредственно соединенная с атмосферой. Отключающая арматура и вентили дренажей должны быть обвязаны цепями или заблокированы другими приспособлениями и заперты на замки.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На отключающей арматуре должны быть вывешены плакаты: "Не открывать! Ра</w:t>
      </w:r>
      <w:r>
        <w:t>ботают люди"; на вентилях открытых дренажей: "Не закрывать! Работают люди"; на ключах управления электроприводами отключающей арматуры: "Не включать! Работают люди"; на месте производства работ: "Работать здесь!".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Приступать к ремонту установок и трубопров</w:t>
      </w:r>
      <w:r>
        <w:t>одов при избыточном давлении в них запрещается. Дренирование воды и пара должно производиться через спускную арматуру.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33. Открывать и закрывать запорную арматуру с применением рычагов, удлиняющих плечо рукоятки или маховика, не предусмотренных инструкцией</w:t>
      </w:r>
      <w:r>
        <w:t xml:space="preserve"> завода-изготовителя по эксплуатации арматуры, запрещается.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34. При проведении ремонтных работ на одном из объектов теплоснабжения и теплопотребляющей установке при групповой схеме их включения должна быть отключена вся группа установок.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35. При выводе в р</w:t>
      </w:r>
      <w:r>
        <w:t>емонт оборудования объектов теплоснабжения и теплопотребляющих установок со взрывоопасными, ядовитыми и агрессивными веществами данное оборудование должно быть отключено, опорожнено, очищено (промыто, продуто, пропарено и провентилировано) и отделено заглу</w:t>
      </w:r>
      <w:r>
        <w:t>шками от действующего оборудования независимо от давления и температуры транспортируемых веществ.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36. В помещениях с повышенной опасностью и особо опасных должны использоваться переносные электрические светильники напряжением не выше 50 В.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При работах в ос</w:t>
      </w:r>
      <w:r>
        <w:t>обо неблагоприятных условиях (работа в металлических емкостях, газоходах, барабанах котлов, колодцах, металлических резервуарах) должны использоваться переносные электрические светильники напряжением не выше 12 В.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Применение автотрансформаторов для питания</w:t>
      </w:r>
      <w:r>
        <w:t xml:space="preserve"> переносных электрических светильников запрещается.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Питание светильников напряжением до 50 В должно производиться от разделяющих трансформаторов или автономных источников питания.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Title"/>
        <w:jc w:val="center"/>
        <w:outlineLvl w:val="1"/>
      </w:pPr>
      <w:r>
        <w:t>V. Требования охраны труда при эксплуатации объектов</w:t>
      </w:r>
    </w:p>
    <w:p w:rsidR="00000000" w:rsidRDefault="00C7450A">
      <w:pPr>
        <w:pStyle w:val="ConsPlusTitle"/>
        <w:jc w:val="center"/>
      </w:pPr>
      <w:r>
        <w:t>теплоснабжения и тепло</w:t>
      </w:r>
      <w:r>
        <w:t>потребляющих установок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ind w:firstLine="540"/>
        <w:jc w:val="both"/>
      </w:pPr>
      <w:r>
        <w:lastRenderedPageBreak/>
        <w:t>37. При пуске, отключении, опрессовке и испытании объектов теплоснабжения, теплопотребляющих установок и трубопроводов под давлением разрешается находиться вблизи них только работникам, непосредственно выполняющим эти работы.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При повышении давления при гидравлическом испытании объектов теплоснабжения и теплопотребляющих установок до пробного запрещается нахождение на них людей.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Сварные швы испытываемых объектов теплоснабжения, теплопотребляющих установок и трубопроводов осматри</w:t>
      </w:r>
      <w:r>
        <w:t>ваются только после снижения пробного давления до рабочего.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38. При обнаружении свищей в трубах, паропроводах, коллекторах, питательных трубопроводах, в корпусах арматуры работников необходимо срочно увести в безопасное место, опасная зона должны ограждать</w:t>
      </w:r>
      <w:r>
        <w:t>ся и должны вывешиваться таблички: "Осторожно! Опасная зона".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39. Элементы объектов теплоснабжения, теплопотребляющих установок и участки трубопроводов с повышенной температурой поверхности, с которыми возможно непосредственное соприкосновение обслуживающе</w:t>
      </w:r>
      <w:r>
        <w:t>го персонала, должны покрываться тепловой изоляцией, обеспечивающей температуру наружной поверхности не выше +45 °C.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40. Перед каждым коммутационным аппаратом (кроме устройств дистанционного управления) электродвигателей напряжением выше 1000 В, а также эл</w:t>
      </w:r>
      <w:r>
        <w:t>ектродвигателей напряжением до 1000 В, если они установлены в помещениях с повышенной опасностью или особо опасных, должны укладываться диэлектрические коврики, а в сырых помещениях - изолирующие подставки.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41. Запрещается: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1) опираться и становиться на ог</w:t>
      </w:r>
      <w:r>
        <w:t>радительные барьеры площадок, ходить по трубопроводам, а также по конструкциям и перекрытиям, не предназначенным для прохода по ним;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2) эксплуатировать объекты теплоснабжения и теплопотребляющие установки с неисправными или отключенными устройствами аварий</w:t>
      </w:r>
      <w:r>
        <w:t>ного отключения, блокировок, защиты и сигнализации, а также с неогражденными вращающимися частями;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3) чистить, протирать и смазывать вращающиеся или движущиеся части механизмов;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4) останавливать вручную вращающиеся и движущиеся механизмы;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5) пользоваться н</w:t>
      </w:r>
      <w:r>
        <w:t>еисправным инструментом;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6) применять для промывки объектов теплоснабжения и теплопотребляющих установок и обезжиривания деталей горючие и легковоспламеняющиеся жидкости (бензин, бензол, ацетон, керосин), а также трихлорэтилен, дихлорэтан и другие хлорпрои</w:t>
      </w:r>
      <w:r>
        <w:t>зводные углеводороды;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7) наступать на оборванные, свешивающиеся или лежащие на земле или на полу электрические провода, а также на обрывки проволоки, веревки, тросы, соприкасающиеся с этими проводами, или прикасаться к ним.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42. Перед входом в газоопасное п</w:t>
      </w:r>
      <w:r>
        <w:t>омещение с объектами теплоснабжения и теплопотребляющими установками должен проводиться анализ воздушной среды на содержание газа с применением газоанализатора во взрывозащищенном исполнении.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При выявлении загазованности помещения входить в него можно толь</w:t>
      </w:r>
      <w:r>
        <w:t>ко после вентиляции и повторной проверки воздуха на отсутствие в нем газа и достаточность кислорода (не менее 20% по объему).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Если в результате вентиляции газоопасного помещения удалить газ не удается, то нахождение и производство работ в газоопасном помещ</w:t>
      </w:r>
      <w:r>
        <w:t>ении допускается только после оформления наряда-допуска и с применением средств индивидуальной защиты органов дыхания.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lastRenderedPageBreak/>
        <w:t>43. При наличии признаков загазованности помещения котельной запрещаются включение электрооборудования, растопка котла, а также использов</w:t>
      </w:r>
      <w:r>
        <w:t>ание открытого огня, до повторной проверки воздуха с подтвержденными отсутствием в нем газа и достаточностью кислорода.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44. Не допускается эксплуатировать объекты теплоснабжения и теплопотребляющие установки, если: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1) на манометре отсутствует пломба или кл</w:t>
      </w:r>
      <w:r>
        <w:t>еймо с отметкой о проведении поверки;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2) истек срок поверки манометра;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3) стрелка манометра при его отключении не возвращается к нулевой отметке шкалы на величину, превышающую половину допускаемой погрешности для данного манометра;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4) разбито стекло или им</w:t>
      </w:r>
      <w:r>
        <w:t>еются другие повреждения манометра, которые могут отразиться на правильности его показаний.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45. При проведении газоопасных работ необходимо соблюдение следующих требований: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 xml:space="preserve">1) в качестве переносного источника света должны использоваться только светильники </w:t>
      </w:r>
      <w:r>
        <w:t>во взрывозащищенном исполнении напряжением не выше 12 В;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2) инструмент должен быть из цветного металла, исключающего возможность искрообразования. До</w:t>
      </w:r>
      <w:r>
        <w:t>пускается применение инструмента из черного металла, при этом его рабочая часть обильно смазывается солидолом или другой смазкой;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3) обувь персонала должна быть без стальных подковок и гвоздей либо необходимо надевать галоши.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46. При проведении газоопасных</w:t>
      </w:r>
      <w:r>
        <w:t xml:space="preserve"> работ запрещается: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1) включение и выключение светильников в газоопасных местах, а также использование открытого огня;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2) использование электродрелей и других электрифицированных инструментов, а также приспособлений, дающих искрение.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47. Объекты теплоснабж</w:t>
      </w:r>
      <w:r>
        <w:t>ения и теплопотребляющие установки (в том числе котлы) должны немедленно останавливаться и отключаться действием защит или персоналом в случаях: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1) обнаружения неисправности предохранительных клапанов (в том числе отсечных);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2) если давление в барабане кот</w:t>
      </w:r>
      <w:r>
        <w:t>ла поднялось выше разрешенного на 10% и продолжает расти;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3) снижения уровня воды ниже низшего допустимого уровня;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4) повышения уровня воды выше высшего допустимого уровня;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5) прекращения действия всех питательных насосов;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6) прекращения действия всех указ</w:t>
      </w:r>
      <w:r>
        <w:t>ателей уровня воды прямого действия;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7) если в основных элементах котла (барабане, коллекторе, паросборной камере, пароводоперепускных и водоспускных трубах, паровых и питательных трубопроводах, жаровой трубе, огневой коробке, кожухе топки, трубной решетке</w:t>
      </w:r>
      <w:r>
        <w:t>, внешнем сепараторе, арматуре) будут обнаружены трещины, выпучины, пропуски в их сварных швах, обрыв анкерного болта или связи;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8) погасания факелов в топке при камерном сжигании топлива;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9) снижения расхода воды через водогрейный котел ниже минимально до</w:t>
      </w:r>
      <w:r>
        <w:t>пустимого значения;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10) снижения давления воды в тракте водогрейного котла ниже допустимого;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lastRenderedPageBreak/>
        <w:t>11) повышения температуры воды на выходе из водогрейного котла до значения на 20 °C ниже температуры насыщения, соответствующей рабочему давлению воды в выходном к</w:t>
      </w:r>
      <w:r>
        <w:t>оллекторе котла;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12) неисправности автоматики безопасности или аварийной сигнализации, включая исчезновение напряжения на этих устройствах;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13) возникновения в производственном помещении (котельной) пожара, угрожающего обслуживающему персоналу или оборудов</w:t>
      </w:r>
      <w:r>
        <w:t>анию (котлу, аппарату, агрегату, трубопроводу, установке);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14) несрабатывания технологических защит, действующих на останов котла;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15) возникновения загазованности в производственном помещении (котельной);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16) взрыва в топке, взрыва или загорания горючих о</w:t>
      </w:r>
      <w:r>
        <w:t>тложений в газоходах, разогрева докрасна несущих балок каркаса котла;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17) обрушения обмуровки, а также других повреждениях, угрожающих работникам или оборудованию;</w:t>
      </w:r>
    </w:p>
    <w:p w:rsidR="00000000" w:rsidRDefault="00C7450A">
      <w:pPr>
        <w:pStyle w:val="ConsPlusNormal"/>
        <w:spacing w:before="200"/>
        <w:ind w:firstLine="540"/>
        <w:jc w:val="both"/>
      </w:pPr>
      <w:r>
        <w:t>18) неисправности запально-защитного устройства.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right"/>
        <w:outlineLvl w:val="1"/>
      </w:pPr>
      <w:r>
        <w:t>Приложение N 1</w:t>
      </w:r>
    </w:p>
    <w:p w:rsidR="00000000" w:rsidRDefault="00C7450A">
      <w:pPr>
        <w:pStyle w:val="ConsPlusNormal"/>
        <w:jc w:val="right"/>
      </w:pPr>
      <w:r>
        <w:t>к Правилам по охране труда</w:t>
      </w:r>
    </w:p>
    <w:p w:rsidR="00000000" w:rsidRDefault="00C7450A">
      <w:pPr>
        <w:pStyle w:val="ConsPlusNormal"/>
        <w:jc w:val="right"/>
      </w:pPr>
      <w:r>
        <w:t>при эксплуатации объектов теплоснабжения</w:t>
      </w:r>
    </w:p>
    <w:p w:rsidR="00000000" w:rsidRDefault="00C7450A">
      <w:pPr>
        <w:pStyle w:val="ConsPlusNormal"/>
        <w:jc w:val="right"/>
      </w:pPr>
      <w:r>
        <w:t>и теплопотребляющих установок,</w:t>
      </w:r>
    </w:p>
    <w:p w:rsidR="00000000" w:rsidRDefault="00C7450A">
      <w:pPr>
        <w:pStyle w:val="ConsPlusNormal"/>
        <w:jc w:val="right"/>
      </w:pPr>
      <w:r>
        <w:t>утвержденным приказом Минтруда России</w:t>
      </w:r>
    </w:p>
    <w:p w:rsidR="00000000" w:rsidRDefault="00C7450A">
      <w:pPr>
        <w:pStyle w:val="ConsPlusNormal"/>
        <w:jc w:val="right"/>
      </w:pPr>
      <w:r>
        <w:t>от 17 декабря 2020 г. N 924н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right"/>
      </w:pPr>
      <w:r>
        <w:t>Рекомендуемый образец</w:t>
      </w:r>
    </w:p>
    <w:p w:rsidR="00000000" w:rsidRDefault="00C7450A">
      <w:pPr>
        <w:pStyle w:val="ConsPlusNormal"/>
        <w:jc w:val="right"/>
      </w:pPr>
    </w:p>
    <w:p w:rsidR="00000000" w:rsidRDefault="00C7450A">
      <w:pPr>
        <w:pStyle w:val="ConsPlusNonformat"/>
        <w:jc w:val="both"/>
      </w:pPr>
      <w:bookmarkStart w:id="2" w:name="Par234"/>
      <w:bookmarkEnd w:id="2"/>
      <w:r>
        <w:t xml:space="preserve">                            НАРЯД-ДОПУСК N ___</w:t>
      </w:r>
    </w:p>
    <w:p w:rsidR="00000000" w:rsidRDefault="00C7450A">
      <w:pPr>
        <w:pStyle w:val="ConsPlusNonformat"/>
        <w:jc w:val="both"/>
      </w:pPr>
      <w:r>
        <w:t xml:space="preserve">       </w:t>
      </w:r>
      <w:r>
        <w:t xml:space="preserve">         НА ПРОИЗВОДСТВО РАБОТ ПОВЫШЕННОЙ ОПАСНОСТИ</w:t>
      </w:r>
    </w:p>
    <w:p w:rsidR="00000000" w:rsidRDefault="00C7450A">
      <w:pPr>
        <w:pStyle w:val="ConsPlusNonformat"/>
        <w:jc w:val="both"/>
      </w:pPr>
    </w:p>
    <w:p w:rsidR="00000000" w:rsidRDefault="00C7450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7450A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C7450A">
      <w:pPr>
        <w:pStyle w:val="ConsPlusNonformat"/>
        <w:jc w:val="both"/>
      </w:pPr>
    </w:p>
    <w:p w:rsidR="00000000" w:rsidRDefault="00C7450A">
      <w:pPr>
        <w:pStyle w:val="ConsPlusNonformat"/>
        <w:jc w:val="both"/>
      </w:pPr>
      <w:r>
        <w:t xml:space="preserve">                                 1. Наряд</w:t>
      </w:r>
    </w:p>
    <w:p w:rsidR="00000000" w:rsidRDefault="00C7450A">
      <w:pPr>
        <w:pStyle w:val="ConsPlusNonformat"/>
        <w:jc w:val="both"/>
      </w:pPr>
    </w:p>
    <w:p w:rsidR="00000000" w:rsidRDefault="00C7450A">
      <w:pPr>
        <w:pStyle w:val="ConsPlusNonformat"/>
        <w:jc w:val="both"/>
      </w:pPr>
      <w:r>
        <w:t>1.1. Руководителю работ ________</w:t>
      </w:r>
      <w:r>
        <w:t>___________________________________________</w:t>
      </w:r>
    </w:p>
    <w:p w:rsidR="00000000" w:rsidRDefault="00C7450A">
      <w:pPr>
        <w:pStyle w:val="ConsPlusNonformat"/>
        <w:jc w:val="both"/>
      </w:pPr>
      <w:r>
        <w:t xml:space="preserve">                               (должность, наименование подразделения,</w:t>
      </w:r>
    </w:p>
    <w:p w:rsidR="00000000" w:rsidRDefault="00C7450A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000000" w:rsidRDefault="00C7450A">
      <w:pPr>
        <w:pStyle w:val="ConsPlusNonformat"/>
        <w:jc w:val="both"/>
      </w:pPr>
      <w:r>
        <w:t>1.2. Производителю работ __________________________________________________</w:t>
      </w:r>
    </w:p>
    <w:p w:rsidR="00000000" w:rsidRDefault="00C7450A">
      <w:pPr>
        <w:pStyle w:val="ConsPlusNonformat"/>
        <w:jc w:val="both"/>
      </w:pPr>
      <w:r>
        <w:t xml:space="preserve">    </w:t>
      </w:r>
      <w:r>
        <w:t xml:space="preserve">                           (должность, наименование подразделения,</w:t>
      </w:r>
    </w:p>
    <w:p w:rsidR="00000000" w:rsidRDefault="00C7450A">
      <w:pPr>
        <w:pStyle w:val="ConsPlusNonformat"/>
        <w:jc w:val="both"/>
      </w:pPr>
      <w:r>
        <w:t xml:space="preserve">                                         фамилия и инициалы)</w:t>
      </w:r>
    </w:p>
    <w:p w:rsidR="00000000" w:rsidRDefault="00C7450A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000000" w:rsidRDefault="00C7450A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00000" w:rsidRDefault="00C7450A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000000" w:rsidRDefault="00C7450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7450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7450A">
      <w:pPr>
        <w:pStyle w:val="ConsPlusNonformat"/>
        <w:jc w:val="both"/>
      </w:pPr>
      <w:r>
        <w:t>1.3. При  подготовке   и   производстве  работ  обеспечить  следующие  меры</w:t>
      </w:r>
    </w:p>
    <w:p w:rsidR="00000000" w:rsidRDefault="00C7450A">
      <w:pPr>
        <w:pStyle w:val="ConsPlusNonformat"/>
        <w:jc w:val="both"/>
      </w:pPr>
      <w:r>
        <w:t>безопасности:</w:t>
      </w:r>
    </w:p>
    <w:p w:rsidR="00000000" w:rsidRDefault="00C7450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7450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7450A">
      <w:pPr>
        <w:pStyle w:val="ConsPlusNonformat"/>
        <w:jc w:val="both"/>
      </w:pPr>
      <w:r>
        <w:t>1.4. Начать ра</w:t>
      </w:r>
      <w:r>
        <w:t>боты:   в ___ час. ___ мин. "__" ____________________ 20__ г.</w:t>
      </w:r>
    </w:p>
    <w:p w:rsidR="00000000" w:rsidRDefault="00C7450A">
      <w:pPr>
        <w:pStyle w:val="ConsPlusNonformat"/>
        <w:jc w:val="both"/>
      </w:pPr>
      <w:r>
        <w:t>1.5. Окончить работы: в ___ час. ___ мин. "__" ____________________ 20__ г.</w:t>
      </w:r>
    </w:p>
    <w:p w:rsidR="00000000" w:rsidRDefault="00C7450A">
      <w:pPr>
        <w:pStyle w:val="ConsPlusNonformat"/>
        <w:jc w:val="both"/>
      </w:pPr>
      <w:r>
        <w:lastRenderedPageBreak/>
        <w:t>1.6. Наряд выдал __________________________________________________________</w:t>
      </w:r>
    </w:p>
    <w:p w:rsidR="00000000" w:rsidRDefault="00C7450A">
      <w:pPr>
        <w:pStyle w:val="ConsPlusNonformat"/>
        <w:jc w:val="both"/>
      </w:pPr>
      <w:r>
        <w:t>__________________________________________</w:t>
      </w:r>
      <w:r>
        <w:t>_________________________________</w:t>
      </w:r>
    </w:p>
    <w:p w:rsidR="00000000" w:rsidRDefault="00C7450A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000000" w:rsidRDefault="00C7450A">
      <w:pPr>
        <w:pStyle w:val="ConsPlusNonformat"/>
        <w:jc w:val="both"/>
      </w:pPr>
      <w:r>
        <w:t>1.7. С условиями работы ознакомлены.</w:t>
      </w:r>
    </w:p>
    <w:p w:rsidR="00000000" w:rsidRDefault="00C74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098"/>
        <w:gridCol w:w="2827"/>
      </w:tblGrid>
      <w:tr w:rsidR="00000000">
        <w:tc>
          <w:tcPr>
            <w:tcW w:w="2702" w:type="dxa"/>
            <w:vAlign w:val="bottom"/>
          </w:tcPr>
          <w:p w:rsidR="00000000" w:rsidRDefault="00C7450A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2098" w:type="dxa"/>
            <w:vAlign w:val="bottom"/>
          </w:tcPr>
          <w:p w:rsidR="00000000" w:rsidRDefault="00C7450A">
            <w:pPr>
              <w:pStyle w:val="ConsPlusNormal"/>
              <w:jc w:val="center"/>
            </w:pPr>
            <w:r>
              <w:t>"__" _____ 20__ г.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</w:tr>
      <w:tr w:rsidR="00000000">
        <w:tc>
          <w:tcPr>
            <w:tcW w:w="2702" w:type="dxa"/>
          </w:tcPr>
          <w:p w:rsidR="00000000" w:rsidRDefault="00C7450A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98" w:type="dxa"/>
          </w:tcPr>
          <w:p w:rsidR="00000000" w:rsidRDefault="00C7450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  <w:tr w:rsidR="00000000">
        <w:tc>
          <w:tcPr>
            <w:tcW w:w="2702" w:type="dxa"/>
          </w:tcPr>
          <w:p w:rsidR="00000000" w:rsidRDefault="00C7450A">
            <w:pPr>
              <w:pStyle w:val="ConsPlusNormal"/>
            </w:pPr>
          </w:p>
        </w:tc>
        <w:tc>
          <w:tcPr>
            <w:tcW w:w="1406" w:type="dxa"/>
          </w:tcPr>
          <w:p w:rsidR="00000000" w:rsidRDefault="00C7450A">
            <w:pPr>
              <w:pStyle w:val="ConsPlusNormal"/>
            </w:pPr>
          </w:p>
        </w:tc>
        <w:tc>
          <w:tcPr>
            <w:tcW w:w="2098" w:type="dxa"/>
          </w:tcPr>
          <w:p w:rsidR="00000000" w:rsidRDefault="00C7450A">
            <w:pPr>
              <w:pStyle w:val="ConsPlusNormal"/>
            </w:pPr>
          </w:p>
        </w:tc>
        <w:tc>
          <w:tcPr>
            <w:tcW w:w="2827" w:type="dxa"/>
          </w:tcPr>
          <w:p w:rsidR="00000000" w:rsidRDefault="00C7450A">
            <w:pPr>
              <w:pStyle w:val="ConsPlusNormal"/>
            </w:pPr>
          </w:p>
        </w:tc>
      </w:tr>
      <w:tr w:rsidR="00000000">
        <w:tc>
          <w:tcPr>
            <w:tcW w:w="2702" w:type="dxa"/>
          </w:tcPr>
          <w:p w:rsidR="00000000" w:rsidRDefault="00C7450A">
            <w:pPr>
              <w:pStyle w:val="ConsPlusNormal"/>
            </w:pPr>
            <w:r>
              <w:t>Допускающий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2098" w:type="dxa"/>
          </w:tcPr>
          <w:p w:rsidR="00000000" w:rsidRDefault="00C7450A">
            <w:pPr>
              <w:pStyle w:val="ConsPlusNormal"/>
              <w:jc w:val="center"/>
            </w:pPr>
            <w:r>
              <w:t>"__" _____ 20__ г.</w:t>
            </w: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</w:tr>
      <w:tr w:rsidR="00000000">
        <w:tc>
          <w:tcPr>
            <w:tcW w:w="2702" w:type="dxa"/>
          </w:tcPr>
          <w:p w:rsidR="00000000" w:rsidRDefault="00C7450A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000000" w:rsidRDefault="00C745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098" w:type="dxa"/>
          </w:tcPr>
          <w:p w:rsidR="00000000" w:rsidRDefault="00C7450A">
            <w:pPr>
              <w:pStyle w:val="ConsPlusNormal"/>
            </w:pP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:rsidR="00000000" w:rsidRDefault="00C7450A">
            <w:pPr>
              <w:pStyle w:val="ConsPlusNormal"/>
              <w:jc w:val="center"/>
            </w:pPr>
            <w:r>
              <w:t>(фамилия и инициалы)</w:t>
            </w:r>
          </w:p>
        </w:tc>
      </w:tr>
    </w:tbl>
    <w:p w:rsidR="00000000" w:rsidRDefault="00C7450A">
      <w:pPr>
        <w:pStyle w:val="ConsPlusNormal"/>
        <w:jc w:val="both"/>
      </w:pPr>
    </w:p>
    <w:p w:rsidR="00000000" w:rsidRDefault="00C7450A">
      <w:pPr>
        <w:pStyle w:val="ConsPlusNonformat"/>
        <w:jc w:val="both"/>
      </w:pPr>
      <w:r>
        <w:t xml:space="preserve">                                 2. Допуск</w:t>
      </w:r>
    </w:p>
    <w:p w:rsidR="00000000" w:rsidRDefault="00C7450A">
      <w:pPr>
        <w:pStyle w:val="ConsPlusNonformat"/>
        <w:jc w:val="both"/>
      </w:pPr>
    </w:p>
    <w:p w:rsidR="00000000" w:rsidRDefault="00C7450A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000000" w:rsidRDefault="00C7450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7450A">
      <w:pPr>
        <w:pStyle w:val="ConsPlusNonformat"/>
        <w:jc w:val="both"/>
      </w:pPr>
      <w:r>
        <w:t>__________________________</w:t>
      </w:r>
      <w:r>
        <w:t>_________________________________________________</w:t>
      </w:r>
    </w:p>
    <w:p w:rsidR="00000000" w:rsidRDefault="00C7450A">
      <w:pPr>
        <w:pStyle w:val="ConsPlusNonformat"/>
        <w:jc w:val="both"/>
      </w:pPr>
      <w:r>
        <w:t xml:space="preserve">     (указать наименования или номера инструкций, по которым проведен</w:t>
      </w:r>
    </w:p>
    <w:p w:rsidR="00000000" w:rsidRDefault="00C7450A">
      <w:pPr>
        <w:pStyle w:val="ConsPlusNonformat"/>
        <w:jc w:val="both"/>
      </w:pPr>
      <w:r>
        <w:t xml:space="preserve">                                инструктаж)</w:t>
      </w:r>
    </w:p>
    <w:p w:rsidR="00000000" w:rsidRDefault="00C7450A">
      <w:pPr>
        <w:pStyle w:val="ConsPlusNonformat"/>
        <w:jc w:val="both"/>
      </w:pPr>
      <w:r>
        <w:t>проведен бригаде в составе _______ человек, в том числе:</w:t>
      </w:r>
    </w:p>
    <w:p w:rsidR="00000000" w:rsidRDefault="00C74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757"/>
        <w:gridCol w:w="1982"/>
        <w:gridCol w:w="1992"/>
      </w:tblGrid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Профессия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</w:tr>
      <w:tr w:rsidR="0000000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</w:tr>
    </w:tbl>
    <w:p w:rsidR="00000000" w:rsidRDefault="00C7450A">
      <w:pPr>
        <w:pStyle w:val="ConsPlusNormal"/>
        <w:jc w:val="both"/>
      </w:pPr>
    </w:p>
    <w:p w:rsidR="00000000" w:rsidRDefault="00C7450A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000000" w:rsidRDefault="00C7450A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000000" w:rsidRDefault="00C7450A">
      <w:pPr>
        <w:pStyle w:val="ConsPlusNonformat"/>
        <w:jc w:val="both"/>
      </w:pPr>
      <w:r>
        <w:t>Объект подготовлен к производству работ.</w:t>
      </w:r>
    </w:p>
    <w:p w:rsidR="00000000" w:rsidRDefault="00C74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665"/>
      </w:tblGrid>
      <w:tr w:rsidR="00000000">
        <w:tc>
          <w:tcPr>
            <w:tcW w:w="2702" w:type="dxa"/>
          </w:tcPr>
          <w:p w:rsidR="00000000" w:rsidRDefault="00C7450A">
            <w:pPr>
              <w:pStyle w:val="ConsPlusNormal"/>
            </w:pPr>
            <w:r>
              <w:t>Допускающий к работе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2665" w:type="dxa"/>
          </w:tcPr>
          <w:p w:rsidR="00000000" w:rsidRDefault="00C7450A">
            <w:pPr>
              <w:pStyle w:val="ConsPlusNormal"/>
              <w:jc w:val="center"/>
            </w:pPr>
            <w:r>
              <w:t>"__" __________ 20__ г.</w:t>
            </w:r>
          </w:p>
        </w:tc>
      </w:tr>
      <w:tr w:rsidR="00000000">
        <w:tc>
          <w:tcPr>
            <w:tcW w:w="2702" w:type="dxa"/>
          </w:tcPr>
          <w:p w:rsidR="00000000" w:rsidRDefault="00C7450A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</w:tcBorders>
            <w:vAlign w:val="center"/>
          </w:tcPr>
          <w:p w:rsidR="00000000" w:rsidRDefault="00C745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</w:tcPr>
          <w:p w:rsidR="00000000" w:rsidRDefault="00C7450A">
            <w:pPr>
              <w:pStyle w:val="ConsPlusNormal"/>
            </w:pPr>
          </w:p>
        </w:tc>
      </w:tr>
    </w:tbl>
    <w:p w:rsidR="00000000" w:rsidRDefault="00C7450A">
      <w:pPr>
        <w:pStyle w:val="ConsPlusNormal"/>
        <w:jc w:val="both"/>
      </w:pPr>
    </w:p>
    <w:p w:rsidR="00000000" w:rsidRDefault="00C7450A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000000" w:rsidRDefault="00C74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665"/>
      </w:tblGrid>
      <w:tr w:rsidR="00000000">
        <w:tc>
          <w:tcPr>
            <w:tcW w:w="2702" w:type="dxa"/>
          </w:tcPr>
          <w:p w:rsidR="00000000" w:rsidRDefault="00C7450A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2665" w:type="dxa"/>
            <w:vAlign w:val="bottom"/>
          </w:tcPr>
          <w:p w:rsidR="00000000" w:rsidRDefault="00C7450A">
            <w:pPr>
              <w:pStyle w:val="ConsPlusNormal"/>
              <w:jc w:val="center"/>
            </w:pPr>
            <w:r>
              <w:t>"__" __________ 20__ г.</w:t>
            </w:r>
          </w:p>
        </w:tc>
      </w:tr>
      <w:tr w:rsidR="00000000">
        <w:tc>
          <w:tcPr>
            <w:tcW w:w="2702" w:type="dxa"/>
          </w:tcPr>
          <w:p w:rsidR="00000000" w:rsidRDefault="00C7450A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</w:tcPr>
          <w:p w:rsidR="00000000" w:rsidRDefault="00C7450A">
            <w:pPr>
              <w:pStyle w:val="ConsPlusNormal"/>
            </w:pPr>
          </w:p>
        </w:tc>
      </w:tr>
    </w:tbl>
    <w:p w:rsidR="00000000" w:rsidRDefault="00C7450A">
      <w:pPr>
        <w:pStyle w:val="ConsPlusNormal"/>
        <w:jc w:val="both"/>
      </w:pPr>
    </w:p>
    <w:p w:rsidR="00000000" w:rsidRDefault="00C7450A">
      <w:pPr>
        <w:pStyle w:val="ConsPlusNonformat"/>
        <w:jc w:val="both"/>
      </w:pPr>
      <w:r>
        <w:t xml:space="preserve"> 2.4.   Подготовку   рабочего  места   проверил.   Разрешаю   приступить  к</w:t>
      </w:r>
    </w:p>
    <w:p w:rsidR="00000000" w:rsidRDefault="00C7450A">
      <w:pPr>
        <w:pStyle w:val="ConsPlusNonformat"/>
        <w:jc w:val="both"/>
      </w:pPr>
      <w:r>
        <w:t>производству работ.</w:t>
      </w:r>
    </w:p>
    <w:p w:rsidR="00000000" w:rsidRDefault="00C74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1406"/>
        <w:gridCol w:w="2665"/>
      </w:tblGrid>
      <w:tr w:rsidR="00000000">
        <w:tc>
          <w:tcPr>
            <w:tcW w:w="2702" w:type="dxa"/>
          </w:tcPr>
          <w:p w:rsidR="00000000" w:rsidRDefault="00C7450A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2665" w:type="dxa"/>
            <w:vAlign w:val="bottom"/>
          </w:tcPr>
          <w:p w:rsidR="00000000" w:rsidRDefault="00C7450A">
            <w:pPr>
              <w:pStyle w:val="ConsPlusNormal"/>
              <w:jc w:val="center"/>
            </w:pPr>
            <w:r>
              <w:t>"__" __________ 20__ г.</w:t>
            </w:r>
          </w:p>
        </w:tc>
      </w:tr>
      <w:tr w:rsidR="00000000">
        <w:tc>
          <w:tcPr>
            <w:tcW w:w="2702" w:type="dxa"/>
          </w:tcPr>
          <w:p w:rsidR="00000000" w:rsidRDefault="00C7450A">
            <w:pPr>
              <w:pStyle w:val="ConsPlusNormal"/>
            </w:pPr>
          </w:p>
        </w:tc>
        <w:tc>
          <w:tcPr>
            <w:tcW w:w="1406" w:type="dxa"/>
            <w:tcBorders>
              <w:top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665" w:type="dxa"/>
          </w:tcPr>
          <w:p w:rsidR="00000000" w:rsidRDefault="00C7450A">
            <w:pPr>
              <w:pStyle w:val="ConsPlusNormal"/>
            </w:pPr>
          </w:p>
        </w:tc>
      </w:tr>
    </w:tbl>
    <w:p w:rsidR="00000000" w:rsidRDefault="00C7450A">
      <w:pPr>
        <w:pStyle w:val="ConsPlusNormal"/>
        <w:jc w:val="both"/>
      </w:pPr>
    </w:p>
    <w:p w:rsidR="00000000" w:rsidRDefault="00C7450A">
      <w:pPr>
        <w:pStyle w:val="ConsPlusNonformat"/>
        <w:jc w:val="both"/>
      </w:pPr>
      <w:r>
        <w:lastRenderedPageBreak/>
        <w:t xml:space="preserve">          3. Оформление ежедневного допуска на производство работ</w:t>
      </w:r>
    </w:p>
    <w:p w:rsidR="00000000" w:rsidRDefault="00C7450A">
      <w:pPr>
        <w:pStyle w:val="ConsPlusNonformat"/>
        <w:jc w:val="both"/>
      </w:pPr>
    </w:p>
    <w:p w:rsidR="00000000" w:rsidRDefault="00C7450A">
      <w:pPr>
        <w:pStyle w:val="ConsPlusNonformat"/>
        <w:jc w:val="both"/>
      </w:pPr>
      <w:r>
        <w:t>3.1.</w:t>
      </w:r>
    </w:p>
    <w:p w:rsidR="00000000" w:rsidRDefault="00C74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9"/>
        <w:gridCol w:w="1642"/>
        <w:gridCol w:w="1304"/>
        <w:gridCol w:w="1694"/>
        <w:gridCol w:w="1642"/>
        <w:gridCol w:w="1020"/>
      </w:tblGrid>
      <w:tr w:rsidR="00000000">
        <w:tc>
          <w:tcPr>
            <w:tcW w:w="4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000000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000000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</w:tr>
      <w:tr w:rsidR="00000000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</w:tr>
    </w:tbl>
    <w:p w:rsidR="00000000" w:rsidRDefault="00C7450A">
      <w:pPr>
        <w:pStyle w:val="ConsPlusNormal"/>
        <w:jc w:val="both"/>
      </w:pPr>
    </w:p>
    <w:p w:rsidR="00000000" w:rsidRDefault="00C7450A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000000" w:rsidRDefault="00C7450A">
      <w:pPr>
        <w:pStyle w:val="ConsPlusNonformat"/>
        <w:jc w:val="both"/>
      </w:pPr>
      <w:r>
        <w:t>работ выведены.</w:t>
      </w:r>
    </w:p>
    <w:p w:rsidR="00000000" w:rsidRDefault="00C74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1304"/>
        <w:gridCol w:w="1361"/>
        <w:gridCol w:w="3855"/>
      </w:tblGrid>
      <w:tr w:rsidR="00000000">
        <w:tc>
          <w:tcPr>
            <w:tcW w:w="2438" w:type="dxa"/>
          </w:tcPr>
          <w:p w:rsidR="00000000" w:rsidRDefault="00C7450A">
            <w:pPr>
              <w:pStyle w:val="ConsPlusNormal"/>
            </w:pPr>
            <w:r>
              <w:t>Наряд-допуск закрыт</w:t>
            </w:r>
          </w:p>
        </w:tc>
        <w:tc>
          <w:tcPr>
            <w:tcW w:w="2665" w:type="dxa"/>
            <w:gridSpan w:val="2"/>
          </w:tcPr>
          <w:p w:rsidR="00000000" w:rsidRDefault="00C7450A">
            <w:pPr>
              <w:pStyle w:val="ConsPlusNormal"/>
            </w:pPr>
            <w:r>
              <w:t>в _____ час. _____ мин.</w:t>
            </w:r>
          </w:p>
        </w:tc>
        <w:tc>
          <w:tcPr>
            <w:tcW w:w="3855" w:type="dxa"/>
          </w:tcPr>
          <w:p w:rsidR="00000000" w:rsidRDefault="00C7450A">
            <w:pPr>
              <w:pStyle w:val="ConsPlusNormal"/>
              <w:jc w:val="center"/>
            </w:pPr>
            <w:r>
              <w:t>"__" ____________________ 20__ г.</w:t>
            </w:r>
          </w:p>
        </w:tc>
      </w:tr>
      <w:tr w:rsidR="00000000">
        <w:tc>
          <w:tcPr>
            <w:tcW w:w="8958" w:type="dxa"/>
            <w:gridSpan w:val="4"/>
          </w:tcPr>
          <w:p w:rsidR="00000000" w:rsidRDefault="00C7450A">
            <w:pPr>
              <w:pStyle w:val="ConsPlusNormal"/>
            </w:pPr>
          </w:p>
        </w:tc>
      </w:tr>
      <w:tr w:rsidR="00000000">
        <w:tc>
          <w:tcPr>
            <w:tcW w:w="3742" w:type="dxa"/>
            <w:gridSpan w:val="2"/>
            <w:vAlign w:val="bottom"/>
          </w:tcPr>
          <w:p w:rsidR="00000000" w:rsidRDefault="00C7450A">
            <w:pPr>
              <w:pStyle w:val="ConsPlusNormal"/>
            </w:pPr>
            <w:r>
              <w:t>Производитель работ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3855" w:type="dxa"/>
            <w:vAlign w:val="bottom"/>
          </w:tcPr>
          <w:p w:rsidR="00000000" w:rsidRDefault="00C7450A">
            <w:pPr>
              <w:pStyle w:val="ConsPlusNormal"/>
              <w:jc w:val="center"/>
            </w:pPr>
            <w:r>
              <w:t>"__" ____________________ 20__ г.</w:t>
            </w:r>
          </w:p>
        </w:tc>
      </w:tr>
      <w:tr w:rsidR="00000000">
        <w:tc>
          <w:tcPr>
            <w:tcW w:w="3742" w:type="dxa"/>
            <w:gridSpan w:val="2"/>
          </w:tcPr>
          <w:p w:rsidR="00000000" w:rsidRDefault="00C7450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</w:tcPr>
          <w:p w:rsidR="00000000" w:rsidRDefault="00C7450A">
            <w:pPr>
              <w:pStyle w:val="ConsPlusNormal"/>
            </w:pPr>
          </w:p>
        </w:tc>
      </w:tr>
      <w:tr w:rsidR="00000000">
        <w:tc>
          <w:tcPr>
            <w:tcW w:w="3742" w:type="dxa"/>
            <w:gridSpan w:val="2"/>
          </w:tcPr>
          <w:p w:rsidR="00000000" w:rsidRDefault="00C7450A">
            <w:pPr>
              <w:pStyle w:val="ConsPlusNormal"/>
            </w:pPr>
          </w:p>
        </w:tc>
        <w:tc>
          <w:tcPr>
            <w:tcW w:w="1361" w:type="dxa"/>
          </w:tcPr>
          <w:p w:rsidR="00000000" w:rsidRDefault="00C7450A">
            <w:pPr>
              <w:pStyle w:val="ConsPlusNormal"/>
            </w:pPr>
          </w:p>
        </w:tc>
        <w:tc>
          <w:tcPr>
            <w:tcW w:w="3855" w:type="dxa"/>
          </w:tcPr>
          <w:p w:rsidR="00000000" w:rsidRDefault="00C7450A">
            <w:pPr>
              <w:pStyle w:val="ConsPlusNormal"/>
            </w:pPr>
          </w:p>
        </w:tc>
      </w:tr>
      <w:tr w:rsidR="00000000">
        <w:tc>
          <w:tcPr>
            <w:tcW w:w="3742" w:type="dxa"/>
            <w:gridSpan w:val="2"/>
          </w:tcPr>
          <w:p w:rsidR="00000000" w:rsidRDefault="00C7450A">
            <w:pPr>
              <w:pStyle w:val="ConsPlusNormal"/>
            </w:pPr>
            <w:r>
              <w:t>Руководитель работ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3855" w:type="dxa"/>
          </w:tcPr>
          <w:p w:rsidR="00000000" w:rsidRDefault="00C7450A">
            <w:pPr>
              <w:pStyle w:val="ConsPlusNormal"/>
              <w:jc w:val="center"/>
            </w:pPr>
            <w:r>
              <w:t>"__" ____________________ 20__ г.</w:t>
            </w:r>
          </w:p>
        </w:tc>
      </w:tr>
      <w:tr w:rsidR="00000000">
        <w:tc>
          <w:tcPr>
            <w:tcW w:w="3742" w:type="dxa"/>
            <w:gridSpan w:val="2"/>
          </w:tcPr>
          <w:p w:rsidR="00000000" w:rsidRDefault="00C7450A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:rsidR="00000000" w:rsidRDefault="00C7450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855" w:type="dxa"/>
          </w:tcPr>
          <w:p w:rsidR="00000000" w:rsidRDefault="00C7450A">
            <w:pPr>
              <w:pStyle w:val="ConsPlusNormal"/>
            </w:pPr>
          </w:p>
        </w:tc>
      </w:tr>
    </w:tbl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right"/>
        <w:outlineLvl w:val="1"/>
      </w:pPr>
      <w:r>
        <w:t>Приложение N 2</w:t>
      </w:r>
    </w:p>
    <w:p w:rsidR="00000000" w:rsidRDefault="00C7450A">
      <w:pPr>
        <w:pStyle w:val="ConsPlusNormal"/>
        <w:jc w:val="right"/>
      </w:pPr>
      <w:r>
        <w:t>к Правилам по охране труда</w:t>
      </w:r>
    </w:p>
    <w:p w:rsidR="00000000" w:rsidRDefault="00C7450A">
      <w:pPr>
        <w:pStyle w:val="ConsPlusNormal"/>
        <w:jc w:val="right"/>
      </w:pPr>
      <w:r>
        <w:t>при эксплуатации объектов теплоснабжения</w:t>
      </w:r>
    </w:p>
    <w:p w:rsidR="00000000" w:rsidRDefault="00C7450A">
      <w:pPr>
        <w:pStyle w:val="ConsPlusNormal"/>
        <w:jc w:val="right"/>
      </w:pPr>
      <w:r>
        <w:t>и теплопотребляющих установок,</w:t>
      </w:r>
    </w:p>
    <w:p w:rsidR="00000000" w:rsidRDefault="00C7450A">
      <w:pPr>
        <w:pStyle w:val="ConsPlusNormal"/>
        <w:jc w:val="right"/>
      </w:pPr>
      <w:r>
        <w:t>утвержденным приказом Минтруда России</w:t>
      </w:r>
    </w:p>
    <w:p w:rsidR="00000000" w:rsidRDefault="00C7450A">
      <w:pPr>
        <w:pStyle w:val="ConsPlusNormal"/>
        <w:jc w:val="right"/>
      </w:pPr>
      <w:r>
        <w:t>от 17 декабря 2020 г. N 924н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right"/>
      </w:pPr>
      <w:r>
        <w:t>Рекомендуемый образец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center"/>
      </w:pPr>
      <w:bookmarkStart w:id="3" w:name="Par401"/>
      <w:bookmarkEnd w:id="3"/>
      <w:r>
        <w:t>ЖУРНАЛ УЧЕТА РАБОТ ПО НАРЯДАМ-ДОПУСКАМ И РАСПОРЯЖЕНИЯМ</w:t>
      </w:r>
    </w:p>
    <w:p w:rsidR="00000000" w:rsidRDefault="00C74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020"/>
        <w:gridCol w:w="1296"/>
        <w:gridCol w:w="1531"/>
        <w:gridCol w:w="1020"/>
        <w:gridCol w:w="1191"/>
        <w:gridCol w:w="1077"/>
        <w:gridCol w:w="907"/>
      </w:tblGrid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Номер распоряжения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Номер наряда-допуска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Место и наименование работы по наряду-допуску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Производитель работы, наблюдающий (фамилия, инициалы)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Члены бригады (фамилия, инициалы)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Лицо, выдавшее наряд-допуск (фамилия, инициалы)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К работе приступили (дата, время)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Работа закончена (дата, время)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</w:tr>
      <w:tr w:rsidR="00000000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</w:tr>
    </w:tbl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right"/>
        <w:outlineLvl w:val="1"/>
      </w:pPr>
      <w:r>
        <w:t>Приложение N 3</w:t>
      </w:r>
    </w:p>
    <w:p w:rsidR="00000000" w:rsidRDefault="00C7450A">
      <w:pPr>
        <w:pStyle w:val="ConsPlusNormal"/>
        <w:jc w:val="right"/>
      </w:pPr>
      <w:r>
        <w:t>к Правилам по охране труда</w:t>
      </w:r>
    </w:p>
    <w:p w:rsidR="00000000" w:rsidRDefault="00C7450A">
      <w:pPr>
        <w:pStyle w:val="ConsPlusNormal"/>
        <w:jc w:val="right"/>
      </w:pPr>
      <w:r>
        <w:t>при эксплуатации объектов теплоснабжения</w:t>
      </w:r>
    </w:p>
    <w:p w:rsidR="00000000" w:rsidRDefault="00C7450A">
      <w:pPr>
        <w:pStyle w:val="ConsPlusNormal"/>
        <w:jc w:val="right"/>
      </w:pPr>
      <w:r>
        <w:t>и теплопотребляющих установок,</w:t>
      </w:r>
    </w:p>
    <w:p w:rsidR="00000000" w:rsidRDefault="00C7450A">
      <w:pPr>
        <w:pStyle w:val="ConsPlusNormal"/>
        <w:jc w:val="right"/>
      </w:pPr>
      <w:r>
        <w:t>утвержденным приказом Минтруда России</w:t>
      </w:r>
    </w:p>
    <w:p w:rsidR="00000000" w:rsidRDefault="00C7450A">
      <w:pPr>
        <w:pStyle w:val="ConsPlusNormal"/>
        <w:jc w:val="right"/>
      </w:pPr>
      <w:r>
        <w:t>от 17 декабря 2020 г. N 924н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right"/>
      </w:pPr>
      <w:r>
        <w:t>Рекомендуемый образец</w:t>
      </w:r>
    </w:p>
    <w:p w:rsidR="00000000" w:rsidRDefault="00C7450A">
      <w:pPr>
        <w:pStyle w:val="ConsPlusNormal"/>
        <w:jc w:val="both"/>
      </w:pPr>
    </w:p>
    <w:p w:rsidR="00000000" w:rsidRDefault="00C7450A">
      <w:pPr>
        <w:pStyle w:val="ConsPlusNonformat"/>
        <w:jc w:val="both"/>
      </w:pPr>
      <w:bookmarkStart w:id="4" w:name="Par449"/>
      <w:bookmarkEnd w:id="4"/>
      <w:r>
        <w:t xml:space="preserve">                                АКТ-ДОПУСК</w:t>
      </w:r>
    </w:p>
    <w:p w:rsidR="00000000" w:rsidRDefault="00C7450A">
      <w:pPr>
        <w:pStyle w:val="ConsPlusNonformat"/>
        <w:jc w:val="both"/>
      </w:pPr>
      <w:r>
        <w:t xml:space="preserve">             ДЛЯ ПРОИЗВОДСТВА РАБОТ НА ТЕРРИТОРИИ ОРГАНИЗАЦИИ</w:t>
      </w:r>
    </w:p>
    <w:p w:rsidR="00000000" w:rsidRDefault="00C74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000000">
        <w:tc>
          <w:tcPr>
            <w:tcW w:w="9014" w:type="dxa"/>
          </w:tcPr>
          <w:p w:rsidR="00000000" w:rsidRDefault="00C7450A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000000" w:rsidRDefault="00C7450A">
      <w:pPr>
        <w:pStyle w:val="ConsPlusNormal"/>
        <w:jc w:val="both"/>
      </w:pPr>
    </w:p>
    <w:p w:rsidR="00000000" w:rsidRDefault="00C7450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7450A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C7450A">
      <w:pPr>
        <w:pStyle w:val="ConsPlusNonformat"/>
        <w:jc w:val="both"/>
      </w:pPr>
    </w:p>
    <w:p w:rsidR="00000000" w:rsidRDefault="00C7450A">
      <w:pPr>
        <w:pStyle w:val="ConsPlusNonformat"/>
        <w:jc w:val="both"/>
      </w:pPr>
      <w:r>
        <w:t>Мы, нижеподписавшиеся, представитель ор</w:t>
      </w:r>
      <w:r>
        <w:t>ганизации _________________________,</w:t>
      </w:r>
    </w:p>
    <w:p w:rsidR="00000000" w:rsidRDefault="00C7450A">
      <w:pPr>
        <w:pStyle w:val="ConsPlusNonformat"/>
        <w:jc w:val="both"/>
      </w:pPr>
      <w:r>
        <w:t xml:space="preserve">                                                    (должность, фамилия</w:t>
      </w:r>
    </w:p>
    <w:p w:rsidR="00000000" w:rsidRDefault="00C7450A">
      <w:pPr>
        <w:pStyle w:val="ConsPlusNonformat"/>
        <w:jc w:val="both"/>
      </w:pPr>
      <w:r>
        <w:t xml:space="preserve">                                                         и инициалы)</w:t>
      </w:r>
    </w:p>
    <w:p w:rsidR="00000000" w:rsidRDefault="00C7450A">
      <w:pPr>
        <w:pStyle w:val="ConsPlusNonformat"/>
        <w:jc w:val="both"/>
      </w:pPr>
      <w:r>
        <w:t>представитель подрядчика _________________________________________________,</w:t>
      </w:r>
    </w:p>
    <w:p w:rsidR="00000000" w:rsidRDefault="00C7450A">
      <w:pPr>
        <w:pStyle w:val="ConsPlusNonformat"/>
        <w:jc w:val="both"/>
      </w:pPr>
      <w:r>
        <w:t xml:space="preserve">  </w:t>
      </w:r>
      <w:r>
        <w:t xml:space="preserve">                                (должность, фамилия и инициалы)</w:t>
      </w:r>
    </w:p>
    <w:p w:rsidR="00000000" w:rsidRDefault="00C7450A">
      <w:pPr>
        <w:pStyle w:val="ConsPlusNonformat"/>
        <w:jc w:val="both"/>
      </w:pPr>
      <w:r>
        <w:t>составили настоящий акт о нижеследующем.</w:t>
      </w:r>
    </w:p>
    <w:p w:rsidR="00000000" w:rsidRDefault="00C7450A">
      <w:pPr>
        <w:pStyle w:val="ConsPlusNonformat"/>
        <w:jc w:val="both"/>
      </w:pPr>
      <w:r>
        <w:t>Организация предоставляет участок  (территорию),  ограниченный координатами</w:t>
      </w:r>
    </w:p>
    <w:p w:rsidR="00000000" w:rsidRDefault="00C7450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C7450A">
      <w:pPr>
        <w:pStyle w:val="ConsPlusNonformat"/>
        <w:jc w:val="both"/>
      </w:pPr>
      <w:r>
        <w:t xml:space="preserve">               (наименование осей, отметок и номер чертежа)</w:t>
      </w:r>
    </w:p>
    <w:p w:rsidR="00000000" w:rsidRDefault="00C7450A">
      <w:pPr>
        <w:pStyle w:val="ConsPlusNonformat"/>
        <w:jc w:val="both"/>
      </w:pPr>
      <w:r>
        <w:t>для производства на нем ___________________________________________________</w:t>
      </w:r>
    </w:p>
    <w:p w:rsidR="00000000" w:rsidRDefault="00C7450A">
      <w:pPr>
        <w:pStyle w:val="ConsPlusNonformat"/>
        <w:jc w:val="both"/>
      </w:pPr>
      <w:r>
        <w:t xml:space="preserve">                                      (наименование работ)</w:t>
      </w:r>
    </w:p>
    <w:p w:rsidR="00000000" w:rsidRDefault="00C7450A">
      <w:pPr>
        <w:pStyle w:val="ConsPlusNonformat"/>
        <w:jc w:val="both"/>
      </w:pPr>
      <w:r>
        <w:t>под руководством представителя подрядчика на следующий срок:</w:t>
      </w:r>
    </w:p>
    <w:p w:rsidR="00000000" w:rsidRDefault="00C7450A">
      <w:pPr>
        <w:pStyle w:val="ConsPlusNonformat"/>
        <w:jc w:val="both"/>
      </w:pPr>
      <w:r>
        <w:t>начало "__" _________________ 20__ г. окончание "__" ______________ 20__ г.</w:t>
      </w:r>
    </w:p>
    <w:p w:rsidR="00000000" w:rsidRDefault="00C7450A">
      <w:pPr>
        <w:pStyle w:val="ConsPlusNonformat"/>
        <w:jc w:val="both"/>
      </w:pPr>
      <w:r>
        <w:t>До начала производства работ необходимо  выполнить  следующие  мероприятия,</w:t>
      </w:r>
    </w:p>
    <w:p w:rsidR="00000000" w:rsidRDefault="00C7450A">
      <w:pPr>
        <w:pStyle w:val="ConsPlusNonformat"/>
        <w:jc w:val="both"/>
      </w:pPr>
      <w:r>
        <w:t>обеспечивающие безопасность производства работ:</w:t>
      </w:r>
    </w:p>
    <w:p w:rsidR="00000000" w:rsidRDefault="00C74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97"/>
        <w:gridCol w:w="2494"/>
      </w:tblGrid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</w:tr>
    </w:tbl>
    <w:p w:rsidR="00000000" w:rsidRDefault="00C7450A">
      <w:pPr>
        <w:pStyle w:val="ConsPlusNormal"/>
        <w:jc w:val="both"/>
      </w:pPr>
    </w:p>
    <w:p w:rsidR="00000000" w:rsidRDefault="00C7450A">
      <w:pPr>
        <w:pStyle w:val="ConsPlusNonformat"/>
        <w:jc w:val="both"/>
      </w:pPr>
      <w:r>
        <w:t>По завершении выполнения работ необходимо выполнить следующие мероприятия:</w:t>
      </w:r>
    </w:p>
    <w:p w:rsidR="00000000" w:rsidRDefault="00C74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597"/>
        <w:gridCol w:w="2494"/>
      </w:tblGrid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</w:tr>
      <w:tr w:rsidR="0000000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</w:tr>
    </w:tbl>
    <w:p w:rsidR="00000000" w:rsidRDefault="00C7450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5"/>
        <w:gridCol w:w="4252"/>
      </w:tblGrid>
      <w:tr w:rsidR="00000000">
        <w:tc>
          <w:tcPr>
            <w:tcW w:w="3125" w:type="dxa"/>
            <w:vAlign w:val="bottom"/>
          </w:tcPr>
          <w:p w:rsidR="00000000" w:rsidRDefault="00C7450A">
            <w:pPr>
              <w:pStyle w:val="ConsPlusNormal"/>
            </w:pPr>
            <w:r>
              <w:t>Представитель организации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</w:tr>
      <w:tr w:rsidR="00000000">
        <w:tc>
          <w:tcPr>
            <w:tcW w:w="3125" w:type="dxa"/>
          </w:tcPr>
          <w:p w:rsidR="00000000" w:rsidRDefault="00C7450A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:rsidR="00000000" w:rsidRDefault="00C7450A">
            <w:pPr>
              <w:pStyle w:val="ConsPlusNormal"/>
              <w:jc w:val="center"/>
            </w:pPr>
            <w:r>
              <w:t>(подпись)</w:t>
            </w:r>
          </w:p>
        </w:tc>
      </w:tr>
      <w:tr w:rsidR="00000000">
        <w:tc>
          <w:tcPr>
            <w:tcW w:w="3125" w:type="dxa"/>
            <w:vAlign w:val="bottom"/>
          </w:tcPr>
          <w:p w:rsidR="00000000" w:rsidRDefault="00C7450A">
            <w:pPr>
              <w:pStyle w:val="ConsPlusNormal"/>
            </w:pPr>
            <w:r>
              <w:t>Представитель подрядчика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00000" w:rsidRDefault="00C7450A">
            <w:pPr>
              <w:pStyle w:val="ConsPlusNormal"/>
            </w:pPr>
          </w:p>
        </w:tc>
      </w:tr>
      <w:tr w:rsidR="00000000">
        <w:tc>
          <w:tcPr>
            <w:tcW w:w="3125" w:type="dxa"/>
          </w:tcPr>
          <w:p w:rsidR="00000000" w:rsidRDefault="00C7450A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00000" w:rsidRDefault="00C7450A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000000" w:rsidRDefault="00C7450A">
      <w:pPr>
        <w:pStyle w:val="ConsPlusNormal"/>
        <w:jc w:val="both"/>
      </w:pPr>
    </w:p>
    <w:p w:rsidR="00000000" w:rsidRDefault="00C7450A">
      <w:pPr>
        <w:pStyle w:val="ConsPlusNormal"/>
        <w:jc w:val="both"/>
      </w:pPr>
    </w:p>
    <w:p w:rsidR="00C7450A" w:rsidRDefault="00C745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7450A">
      <w:headerReference w:type="default" r:id="rId13"/>
      <w:footerReference w:type="default" r:id="rId1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50A" w:rsidRDefault="00C7450A">
      <w:pPr>
        <w:spacing w:after="0" w:line="240" w:lineRule="auto"/>
      </w:pPr>
      <w:r>
        <w:separator/>
      </w:r>
    </w:p>
  </w:endnote>
  <w:endnote w:type="continuationSeparator" w:id="0">
    <w:p w:rsidR="00C7450A" w:rsidRDefault="00C7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745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50A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50A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50A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024123">
            <w:rPr>
              <w:rFonts w:ascii="Tahoma" w:hAnsi="Tahoma" w:cs="Tahoma"/>
            </w:rPr>
            <w:fldChar w:fldCharType="separate"/>
          </w:r>
          <w:r w:rsidR="00024123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024123">
            <w:rPr>
              <w:rFonts w:ascii="Tahoma" w:hAnsi="Tahoma" w:cs="Tahoma"/>
            </w:rPr>
            <w:fldChar w:fldCharType="separate"/>
          </w:r>
          <w:r w:rsidR="00024123">
            <w:rPr>
              <w:rFonts w:ascii="Tahoma" w:hAnsi="Tahoma" w:cs="Tahoma"/>
              <w:noProof/>
            </w:rPr>
            <w:t>16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C7450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50A" w:rsidRDefault="00C7450A">
      <w:pPr>
        <w:spacing w:after="0" w:line="240" w:lineRule="auto"/>
      </w:pPr>
      <w:r>
        <w:separator/>
      </w:r>
    </w:p>
  </w:footnote>
  <w:footnote w:type="continuationSeparator" w:id="0">
    <w:p w:rsidR="00C7450A" w:rsidRDefault="00C74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50A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Минтруда России от </w:t>
          </w:r>
          <w:r>
            <w:rPr>
              <w:rFonts w:ascii="Tahoma" w:hAnsi="Tahoma" w:cs="Tahoma"/>
              <w:sz w:val="16"/>
              <w:szCs w:val="16"/>
            </w:rPr>
            <w:t>17.12.2020 N 924н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 охране труда при эксплуатации объектов теплоснабже...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7450A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11.01.2021</w:t>
          </w:r>
        </w:p>
      </w:tc>
    </w:tr>
  </w:tbl>
  <w:p w:rsidR="00000000" w:rsidRDefault="00C7450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7450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23"/>
    <w:rsid w:val="00024123"/>
    <w:rsid w:val="00C7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D4B10E-95F5-42C8-89F2-252555D5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6836471E24CD3B96370D8B230AC9C3DE2268014D88766D904624EB439DCECEC321C0985D2DE72AD098737ED88Ab560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836471E24CD3B96370D8B230AC9C3DE2268014C8A7D6D904624EB439DCECEC321C0985D2DE72AD098737ED88Ab560D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836471E24CD3B96370D8B230AC9C3DE226F0D44897B6D904624EB439DCECEC333C0C0512CE634D49F662889CC043F65EFFE9C5875E124DBb86C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836471E24CD3B96370D8B230AC9C3DE226E04478E7A6D904624EB439DCECEC333C0C05129E13DDBCD3C388D8550337AEEE1825B6BE1b265D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5769</Words>
  <Characters>32885</Characters>
  <Application>Microsoft Office Word</Application>
  <DocSecurity>2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17.12.2020 N 924н"Об утверждении Правил по охране труда при эксплуатации объектов теплоснабжения и теплопотребляющих установок"(Зарегистрировано в Минюсте России 29.12.2020 N 61926)</vt:lpstr>
    </vt:vector>
  </TitlesOfParts>
  <Company>КонсультантПлюс Версия 4020.00.55</Company>
  <LinksUpToDate>false</LinksUpToDate>
  <CharactersWithSpaces>38577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17.12.2020 N 924н"Об утверждении Правил по охране труда при эксплуатации объектов теплоснабжения и теплопотребляющих установок"(Зарегистрировано в Минюсте России 29.12.2020 N 61926)</dc:title>
  <dc:subject/>
  <dc:creator>Петренко Наталья Юрьевна</dc:creator>
  <cp:keywords/>
  <dc:description/>
  <cp:lastModifiedBy>Петренко Наталья Юрьевна</cp:lastModifiedBy>
  <cp:revision>2</cp:revision>
  <dcterms:created xsi:type="dcterms:W3CDTF">2021-01-18T06:24:00Z</dcterms:created>
  <dcterms:modified xsi:type="dcterms:W3CDTF">2021-01-18T06:24:00Z</dcterms:modified>
</cp:coreProperties>
</file>