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B" w:rsidRPr="00502BBB" w:rsidRDefault="00502BBB" w:rsidP="0050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02B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держатели</w:t>
      </w:r>
    </w:p>
    <w:p w:rsidR="00502BBB" w:rsidRPr="00502BBB" w:rsidRDefault="00502BBB" w:rsidP="0050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02B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"Дисконтной карты члена профсоюза"!</w:t>
      </w:r>
    </w:p>
    <w:p w:rsid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B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БИЛЕТЫ ПО ЛЬГОТНОЙ ЦЕНЕ СО СКИДКОЙ </w:t>
      </w:r>
      <w:r w:rsidRPr="00502BBB">
        <w:rPr>
          <w:rFonts w:ascii="Times New Roman" w:hAnsi="Times New Roman" w:cs="Times New Roman"/>
          <w:b/>
          <w:color w:val="FF0000"/>
          <w:sz w:val="32"/>
          <w:szCs w:val="32"/>
        </w:rPr>
        <w:t>30%!!!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  <w:u w:val="single"/>
        </w:rPr>
        <w:t>18 января 2022 18:30 вт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>орник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502BBB">
        <w:rPr>
          <w:rFonts w:ascii="Times New Roman" w:hAnsi="Times New Roman" w:cs="Times New Roman"/>
          <w:sz w:val="32"/>
          <w:szCs w:val="32"/>
        </w:rPr>
        <w:t xml:space="preserve"> Театр «Красный Факел». 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>Квота 30 билетов.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02BBB">
        <w:rPr>
          <w:rFonts w:ascii="Times New Roman" w:hAnsi="Times New Roman" w:cs="Times New Roman"/>
          <w:sz w:val="32"/>
          <w:szCs w:val="32"/>
          <w:u w:val="single"/>
        </w:rPr>
        <w:t>19 января 2022 18:30 ср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>еда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502BBB">
        <w:rPr>
          <w:rFonts w:ascii="Times New Roman" w:hAnsi="Times New Roman" w:cs="Times New Roman"/>
          <w:sz w:val="32"/>
          <w:szCs w:val="32"/>
        </w:rPr>
        <w:t xml:space="preserve">Театр «Красный Факел». </w:t>
      </w:r>
      <w:r w:rsidRPr="00502BBB">
        <w:rPr>
          <w:rFonts w:ascii="Times New Roman" w:hAnsi="Times New Roman" w:cs="Times New Roman"/>
          <w:sz w:val="32"/>
          <w:szCs w:val="32"/>
          <w:u w:val="single"/>
        </w:rPr>
        <w:t>Квота 30 билетов.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Спектакль «</w:t>
      </w:r>
      <w:r w:rsidRPr="00502BBB">
        <w:rPr>
          <w:rFonts w:ascii="Times New Roman" w:hAnsi="Times New Roman" w:cs="Times New Roman"/>
          <w:b/>
          <w:color w:val="FFC000"/>
          <w:sz w:val="40"/>
          <w:szCs w:val="40"/>
        </w:rPr>
        <w:t xml:space="preserve">Дети </w:t>
      </w:r>
      <w:proofErr w:type="gramStart"/>
      <w:r w:rsidRPr="00502BBB">
        <w:rPr>
          <w:rFonts w:ascii="Times New Roman" w:hAnsi="Times New Roman" w:cs="Times New Roman"/>
          <w:b/>
          <w:color w:val="FFC000"/>
          <w:sz w:val="40"/>
          <w:szCs w:val="40"/>
        </w:rPr>
        <w:t>Солнца</w:t>
      </w:r>
      <w:r w:rsidRPr="00502BBB">
        <w:rPr>
          <w:rFonts w:ascii="Times New Roman" w:hAnsi="Times New Roman" w:cs="Times New Roman"/>
          <w:sz w:val="32"/>
          <w:szCs w:val="32"/>
        </w:rPr>
        <w:t>»*</w:t>
      </w:r>
      <w:proofErr w:type="gramEnd"/>
      <w:r w:rsidRPr="00502BBB">
        <w:rPr>
          <w:rFonts w:ascii="Times New Roman" w:hAnsi="Times New Roman" w:cs="Times New Roman"/>
          <w:sz w:val="32"/>
          <w:szCs w:val="32"/>
        </w:rPr>
        <w:t>.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 xml:space="preserve">Спектакль – </w:t>
      </w:r>
      <w:r w:rsidRPr="00502BBB">
        <w:rPr>
          <w:rFonts w:ascii="Times New Roman" w:hAnsi="Times New Roman" w:cs="Times New Roman"/>
          <w:i/>
          <w:sz w:val="32"/>
          <w:szCs w:val="32"/>
        </w:rPr>
        <w:t xml:space="preserve">лауреат Национальной театральной премии «Золотая Маска» в номинации «Лучшая мужская второго роль» (Андрей Черных за роль Бориса </w:t>
      </w:r>
      <w:proofErr w:type="spellStart"/>
      <w:r w:rsidRPr="00502BBB">
        <w:rPr>
          <w:rFonts w:ascii="Times New Roman" w:hAnsi="Times New Roman" w:cs="Times New Roman"/>
          <w:i/>
          <w:sz w:val="32"/>
          <w:szCs w:val="32"/>
        </w:rPr>
        <w:t>Чепурного</w:t>
      </w:r>
      <w:proofErr w:type="spellEnd"/>
      <w:r w:rsidRPr="00502BBB">
        <w:rPr>
          <w:rFonts w:ascii="Times New Roman" w:hAnsi="Times New Roman" w:cs="Times New Roman"/>
          <w:i/>
          <w:sz w:val="32"/>
          <w:szCs w:val="32"/>
        </w:rPr>
        <w:t>).</w:t>
      </w:r>
    </w:p>
    <w:p w:rsid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Стоимость билетов бе</w:t>
      </w:r>
      <w:r>
        <w:rPr>
          <w:rFonts w:ascii="Times New Roman" w:hAnsi="Times New Roman" w:cs="Times New Roman"/>
          <w:sz w:val="32"/>
          <w:szCs w:val="32"/>
        </w:rPr>
        <w:t>з скидки от 600 до 1000 рублей.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На данную стоимость применяется скидка 30%.</w:t>
      </w:r>
    </w:p>
    <w:p w:rsid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Билеты при</w:t>
      </w:r>
      <w:r>
        <w:rPr>
          <w:rFonts w:ascii="Times New Roman" w:hAnsi="Times New Roman" w:cs="Times New Roman"/>
          <w:sz w:val="32"/>
          <w:szCs w:val="32"/>
        </w:rPr>
        <w:t>обретаются в кассе ТЦ «</w:t>
      </w:r>
      <w:r w:rsidRPr="00502BBB">
        <w:rPr>
          <w:rFonts w:ascii="Times New Roman" w:hAnsi="Times New Roman" w:cs="Times New Roman"/>
          <w:b/>
          <w:sz w:val="36"/>
          <w:szCs w:val="36"/>
        </w:rPr>
        <w:t>Версаль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при ОБЯЗАТЕЛЬНОМ ПРЕДВАРИТЕЛЬНОМ ЗВОНКЕ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02BBB">
        <w:rPr>
          <w:rFonts w:ascii="Times New Roman" w:hAnsi="Times New Roman" w:cs="Times New Roman"/>
          <w:b/>
          <w:color w:val="00B050"/>
          <w:sz w:val="32"/>
          <w:szCs w:val="32"/>
        </w:rPr>
        <w:t>по тел. 8-912-908-11-11</w:t>
      </w:r>
    </w:p>
    <w:p w:rsid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F5AD7">
          <w:rPr>
            <w:rStyle w:val="a3"/>
            <w:rFonts w:ascii="Times New Roman" w:hAnsi="Times New Roman" w:cs="Times New Roman"/>
            <w:sz w:val="32"/>
            <w:szCs w:val="32"/>
          </w:rPr>
          <w:t>https://red-torch.ru/program/info/deti_solntsa/</w:t>
        </w:r>
      </w:hyperlink>
    </w:p>
    <w:p w:rsid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*Предл</w:t>
      </w:r>
      <w:r>
        <w:rPr>
          <w:rFonts w:ascii="Times New Roman" w:hAnsi="Times New Roman" w:cs="Times New Roman"/>
          <w:sz w:val="32"/>
          <w:szCs w:val="32"/>
        </w:rPr>
        <w:t>ожение действует для держателей</w:t>
      </w:r>
    </w:p>
    <w:p w:rsidR="00756225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02BBB">
        <w:rPr>
          <w:rFonts w:ascii="Times New Roman" w:hAnsi="Times New Roman" w:cs="Times New Roman"/>
          <w:sz w:val="32"/>
          <w:szCs w:val="32"/>
        </w:rPr>
        <w:t>"Дисконтной карты члена профсоюза" и их семей.</w:t>
      </w:r>
    </w:p>
    <w:p w:rsidR="00502BBB" w:rsidRPr="00502BBB" w:rsidRDefault="00502BBB" w:rsidP="00502B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56579" cy="358676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3b1b32-ee92-4c42-a94e-72d7ff07f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0" cy="363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BBB" w:rsidRPr="00502BBB" w:rsidSect="0050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D"/>
    <w:rsid w:val="003F63DD"/>
    <w:rsid w:val="00502BBB"/>
    <w:rsid w:val="007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DF4D-C106-4FEC-A88E-4BF5A7D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red-torch.ru/program/info/deti_soln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2022-01-14T05:31:00Z</dcterms:created>
  <dcterms:modified xsi:type="dcterms:W3CDTF">2022-01-14T05:38:00Z</dcterms:modified>
</cp:coreProperties>
</file>