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F4" w:rsidRPr="00506BF4" w:rsidRDefault="00506BF4" w:rsidP="00506BF4">
      <w:pPr>
        <w:jc w:val="center"/>
        <w:rPr>
          <w:b/>
          <w:bCs/>
          <w:color w:val="C00000"/>
          <w:sz w:val="36"/>
          <w:szCs w:val="36"/>
          <w:shd w:val="clear" w:color="auto" w:fill="FFFFFF"/>
          <w:lang w:eastAsia="en-US"/>
        </w:rPr>
      </w:pPr>
      <w:r w:rsidRPr="00506BF4">
        <w:rPr>
          <w:b/>
          <w:bCs/>
          <w:color w:val="C00000"/>
          <w:sz w:val="36"/>
          <w:szCs w:val="36"/>
          <w:lang w:eastAsia="en-US"/>
        </w:rPr>
        <w:t xml:space="preserve">Уважаемые </w:t>
      </w:r>
      <w:r w:rsidRPr="00506BF4">
        <w:rPr>
          <w:b/>
          <w:bCs/>
          <w:color w:val="C00000"/>
          <w:sz w:val="36"/>
          <w:szCs w:val="36"/>
          <w:shd w:val="clear" w:color="auto" w:fill="FFFFFF"/>
          <w:lang w:eastAsia="en-US"/>
        </w:rPr>
        <w:t>держатели</w:t>
      </w:r>
    </w:p>
    <w:p w:rsidR="00506BF4" w:rsidRPr="00506BF4" w:rsidRDefault="00506BF4" w:rsidP="00506BF4">
      <w:pPr>
        <w:jc w:val="center"/>
        <w:rPr>
          <w:color w:val="C00000"/>
          <w:sz w:val="36"/>
          <w:szCs w:val="36"/>
          <w:shd w:val="clear" w:color="auto" w:fill="FFFFFF"/>
          <w:lang w:eastAsia="en-US"/>
        </w:rPr>
      </w:pPr>
      <w:r w:rsidRPr="00506BF4">
        <w:rPr>
          <w:b/>
          <w:bCs/>
          <w:color w:val="C00000"/>
          <w:sz w:val="36"/>
          <w:szCs w:val="36"/>
          <w:shd w:val="clear" w:color="auto" w:fill="FFFFFF"/>
          <w:lang w:eastAsia="en-US"/>
        </w:rPr>
        <w:t>"Дисконтной карты члена профсоюза"</w:t>
      </w:r>
      <w:r w:rsidRPr="00506BF4">
        <w:rPr>
          <w:color w:val="C00000"/>
          <w:sz w:val="36"/>
          <w:szCs w:val="36"/>
          <w:shd w:val="clear" w:color="auto" w:fill="FFFFFF"/>
          <w:lang w:eastAsia="en-US"/>
        </w:rPr>
        <w:t>!</w:t>
      </w:r>
    </w:p>
    <w:p w:rsidR="00506BF4" w:rsidRDefault="00506BF4" w:rsidP="00506BF4">
      <w:pPr>
        <w:jc w:val="center"/>
        <w:rPr>
          <w:rStyle w:val="a5"/>
          <w:rFonts w:eastAsia="Times New Roman"/>
          <w:sz w:val="27"/>
          <w:szCs w:val="27"/>
        </w:rPr>
      </w:pPr>
    </w:p>
    <w:p w:rsidR="00506BF4" w:rsidRPr="00506BF4" w:rsidRDefault="00506BF4" w:rsidP="00506BF4">
      <w:pPr>
        <w:jc w:val="center"/>
        <w:rPr>
          <w:rStyle w:val="a5"/>
          <w:rFonts w:eastAsia="Times New Roman"/>
          <w:sz w:val="32"/>
          <w:szCs w:val="32"/>
        </w:rPr>
      </w:pPr>
      <w:r w:rsidRPr="00506BF4">
        <w:rPr>
          <w:rStyle w:val="a5"/>
          <w:rFonts w:eastAsia="Times New Roman"/>
          <w:sz w:val="32"/>
          <w:szCs w:val="32"/>
        </w:rPr>
        <w:t>В этом месяце подкл</w:t>
      </w:r>
      <w:r w:rsidRPr="00506BF4">
        <w:rPr>
          <w:rStyle w:val="a5"/>
          <w:rFonts w:eastAsia="Times New Roman"/>
          <w:sz w:val="32"/>
          <w:szCs w:val="32"/>
        </w:rPr>
        <w:t>ючили к программе 3 базы отдыха</w:t>
      </w:r>
    </w:p>
    <w:p w:rsidR="00506BF4" w:rsidRPr="00506BF4" w:rsidRDefault="00506BF4" w:rsidP="00506BF4">
      <w:pPr>
        <w:jc w:val="center"/>
        <w:rPr>
          <w:rFonts w:eastAsia="Times New Roman"/>
          <w:sz w:val="32"/>
          <w:szCs w:val="32"/>
        </w:rPr>
      </w:pPr>
      <w:r w:rsidRPr="00506BF4">
        <w:rPr>
          <w:rStyle w:val="a5"/>
          <w:rFonts w:eastAsia="Times New Roman"/>
          <w:sz w:val="32"/>
          <w:szCs w:val="32"/>
        </w:rPr>
        <w:t xml:space="preserve">на берегу </w:t>
      </w:r>
      <w:r w:rsidRPr="00506BF4">
        <w:rPr>
          <w:rStyle w:val="a5"/>
          <w:rFonts w:eastAsia="Times New Roman"/>
          <w:color w:val="0070C0"/>
          <w:sz w:val="32"/>
          <w:szCs w:val="32"/>
        </w:rPr>
        <w:t>озера Байкал </w:t>
      </w:r>
      <w:r w:rsidRPr="00506BF4">
        <w:rPr>
          <w:rStyle w:val="a5"/>
          <w:rFonts w:eastAsia="Times New Roman"/>
          <w:sz w:val="32"/>
          <w:szCs w:val="32"/>
        </w:rPr>
        <w:t xml:space="preserve">в Республике </w:t>
      </w:r>
      <w:r w:rsidRPr="00506BF4">
        <w:rPr>
          <w:rStyle w:val="a5"/>
          <w:rFonts w:eastAsia="Times New Roman"/>
          <w:color w:val="0070C0"/>
          <w:sz w:val="32"/>
          <w:szCs w:val="32"/>
        </w:rPr>
        <w:t>Бурятия.</w:t>
      </w:r>
    </w:p>
    <w:p w:rsidR="00506BF4" w:rsidRPr="00506BF4" w:rsidRDefault="00506BF4" w:rsidP="00506BF4">
      <w:pPr>
        <w:jc w:val="center"/>
        <w:rPr>
          <w:rStyle w:val="a5"/>
          <w:rFonts w:eastAsia="Times New Roman"/>
          <w:sz w:val="32"/>
          <w:szCs w:val="32"/>
        </w:rPr>
      </w:pPr>
      <w:r w:rsidRPr="00506BF4">
        <w:rPr>
          <w:rStyle w:val="a5"/>
          <w:rFonts w:eastAsia="Times New Roman"/>
          <w:sz w:val="32"/>
          <w:szCs w:val="32"/>
        </w:rPr>
        <w:t>Также для вашего удобства, мы объединили в отдельный список всех партнеров программы из раздела «Путешествия, туризм и отдых», включающий партнеров из 3</w:t>
      </w:r>
      <w:r w:rsidRPr="00506BF4">
        <w:rPr>
          <w:rStyle w:val="a5"/>
          <w:rFonts w:eastAsia="Times New Roman"/>
          <w:sz w:val="32"/>
          <w:szCs w:val="32"/>
        </w:rPr>
        <w:t>5 регионов Российской Федерации</w:t>
      </w:r>
    </w:p>
    <w:p w:rsidR="00506BF4" w:rsidRPr="00506BF4" w:rsidRDefault="00506BF4" w:rsidP="00506BF4">
      <w:pPr>
        <w:jc w:val="center"/>
        <w:rPr>
          <w:rFonts w:eastAsia="Times New Roman"/>
          <w:sz w:val="32"/>
          <w:szCs w:val="32"/>
        </w:rPr>
      </w:pPr>
      <w:r w:rsidRPr="00506BF4">
        <w:rPr>
          <w:rStyle w:val="a5"/>
          <w:rFonts w:eastAsia="Times New Roman"/>
          <w:color w:val="0070C0"/>
          <w:sz w:val="32"/>
          <w:szCs w:val="32"/>
        </w:rPr>
        <w:t>Более 280 партнеров </w:t>
      </w:r>
      <w:r w:rsidRPr="00506BF4">
        <w:rPr>
          <w:rStyle w:val="a5"/>
          <w:rFonts w:eastAsia="Times New Roman"/>
          <w:sz w:val="32"/>
          <w:szCs w:val="32"/>
        </w:rPr>
        <w:t>программы ждут вас к себе в гости!</w:t>
      </w:r>
    </w:p>
    <w:p w:rsidR="00506BF4" w:rsidRPr="00A24824" w:rsidRDefault="00506BF4" w:rsidP="00506BF4">
      <w:pPr>
        <w:shd w:val="clear" w:color="auto" w:fill="FFFFFF"/>
        <w:jc w:val="center"/>
        <w:rPr>
          <w:rStyle w:val="a5"/>
          <w:rFonts w:eastAsia="Times New Roman"/>
          <w:color w:val="0D882A"/>
          <w:sz w:val="40"/>
          <w:szCs w:val="40"/>
        </w:rPr>
      </w:pPr>
      <w:r w:rsidRPr="00A24824">
        <w:rPr>
          <w:rStyle w:val="a5"/>
          <w:rFonts w:eastAsia="Times New Roman"/>
          <w:color w:val="0D882A"/>
          <w:sz w:val="40"/>
          <w:szCs w:val="40"/>
        </w:rPr>
        <w:t>Дархан, гостевой дом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002060"/>
          <w:sz w:val="32"/>
          <w:szCs w:val="32"/>
        </w:rPr>
      </w:pPr>
      <w:r w:rsidRPr="00A24824">
        <w:rPr>
          <w:rStyle w:val="a5"/>
          <w:rFonts w:eastAsia="Times New Roman"/>
          <w:color w:val="002060"/>
          <w:sz w:val="32"/>
          <w:szCs w:val="32"/>
        </w:rPr>
        <w:t>(Республика Бурятия, Прибайкальский район, с. Горячинск, ул. Рабочая, 140)</w:t>
      </w:r>
    </w:p>
    <w:p w:rsidR="00506BF4" w:rsidRPr="00506BF4" w:rsidRDefault="00506BF4" w:rsidP="00506BF4">
      <w:pPr>
        <w:shd w:val="clear" w:color="auto" w:fill="FFFFFF"/>
        <w:jc w:val="center"/>
        <w:rPr>
          <w:rStyle w:val="a5"/>
          <w:rFonts w:eastAsia="Times New Roman"/>
          <w:sz w:val="32"/>
          <w:szCs w:val="32"/>
        </w:rPr>
      </w:pPr>
      <w:r w:rsidRPr="00506BF4">
        <w:rPr>
          <w:rStyle w:val="a5"/>
          <w:rFonts w:eastAsia="Times New Roman"/>
          <w:sz w:val="32"/>
          <w:szCs w:val="32"/>
        </w:rPr>
        <w:t>Эксклюзивная скидка по</w:t>
      </w:r>
    </w:p>
    <w:p w:rsidR="00506BF4" w:rsidRPr="00506BF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r w:rsidRPr="00506BF4">
        <w:rPr>
          <w:rStyle w:val="a5"/>
          <w:rFonts w:eastAsia="Times New Roman"/>
          <w:sz w:val="32"/>
          <w:szCs w:val="32"/>
        </w:rPr>
        <w:t>«Дисконтной карте члена профсоюза» — </w:t>
      </w:r>
      <w:r w:rsidRPr="00506BF4">
        <w:rPr>
          <w:rStyle w:val="a5"/>
          <w:rFonts w:eastAsia="Times New Roman"/>
          <w:color w:val="C82613"/>
          <w:sz w:val="32"/>
          <w:szCs w:val="32"/>
        </w:rPr>
        <w:t>10%*.</w:t>
      </w:r>
    </w:p>
    <w:p w:rsidR="00506BF4" w:rsidRPr="00506BF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  <w:u w:val="single"/>
        </w:rPr>
      </w:pPr>
      <w:r w:rsidRPr="00506BF4">
        <w:rPr>
          <w:rStyle w:val="a5"/>
          <w:rFonts w:eastAsia="Times New Roman"/>
          <w:color w:val="000000"/>
          <w:sz w:val="32"/>
          <w:szCs w:val="32"/>
          <w:u w:val="single"/>
          <w:shd w:val="clear" w:color="auto" w:fill="FFFFFF"/>
        </w:rPr>
        <w:t>*Скидка не суммируется с действующими скидками и акциями.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b/>
          <w:color w:val="2C2D2E"/>
          <w:sz w:val="36"/>
          <w:szCs w:val="36"/>
        </w:rPr>
      </w:pPr>
      <w:r w:rsidRPr="00A24824">
        <w:rPr>
          <w:rFonts w:eastAsia="Times New Roman"/>
          <w:b/>
          <w:color w:val="2C2D2E"/>
          <w:sz w:val="36"/>
          <w:szCs w:val="36"/>
        </w:rPr>
        <w:t xml:space="preserve">тел. </w:t>
      </w:r>
      <w:r w:rsidRPr="00A24824">
        <w:rPr>
          <w:rStyle w:val="js-phone-number"/>
          <w:rFonts w:eastAsia="Times New Roman"/>
          <w:b/>
          <w:color w:val="2C2D2E"/>
          <w:sz w:val="36"/>
          <w:szCs w:val="36"/>
        </w:rPr>
        <w:t>+7-983-457-31-83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r w:rsidRPr="00A24824">
        <w:rPr>
          <w:rFonts w:eastAsia="Times New Roman"/>
          <w:color w:val="2C2D2E"/>
          <w:sz w:val="32"/>
          <w:szCs w:val="32"/>
        </w:rPr>
        <w:t>Сайт: </w:t>
      </w:r>
      <w:hyperlink r:id="rId4" w:tgtFrame="_blank" w:history="1">
        <w:r w:rsidRPr="00A24824">
          <w:rPr>
            <w:rStyle w:val="a3"/>
            <w:rFonts w:eastAsia="Times New Roman"/>
            <w:sz w:val="32"/>
            <w:szCs w:val="32"/>
          </w:rPr>
          <w:t>https://vk.link/public212471874</w:t>
        </w:r>
      </w:hyperlink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proofErr w:type="spellStart"/>
      <w:r w:rsidRPr="00A24824">
        <w:rPr>
          <w:rFonts w:eastAsia="Times New Roman"/>
          <w:color w:val="2C2D2E"/>
          <w:sz w:val="32"/>
          <w:szCs w:val="32"/>
        </w:rPr>
        <w:t>ВКонтакте</w:t>
      </w:r>
      <w:proofErr w:type="spellEnd"/>
      <w:r w:rsidRPr="00A24824">
        <w:rPr>
          <w:rFonts w:eastAsia="Times New Roman"/>
          <w:color w:val="2C2D2E"/>
          <w:sz w:val="32"/>
          <w:szCs w:val="32"/>
        </w:rPr>
        <w:t>: </w:t>
      </w:r>
      <w:hyperlink r:id="rId5" w:tgtFrame="_blank" w:history="1">
        <w:r w:rsidRPr="00A24824">
          <w:rPr>
            <w:rStyle w:val="a3"/>
            <w:rFonts w:eastAsia="Times New Roman"/>
            <w:sz w:val="32"/>
            <w:szCs w:val="32"/>
          </w:rPr>
          <w:t>https://vk.com/public212471874</w:t>
        </w:r>
      </w:hyperlink>
    </w:p>
    <w:p w:rsidR="00A24824" w:rsidRPr="00A24824" w:rsidRDefault="00506BF4" w:rsidP="00506BF4">
      <w:pPr>
        <w:shd w:val="clear" w:color="auto" w:fill="FFFFFF"/>
        <w:jc w:val="center"/>
        <w:rPr>
          <w:rStyle w:val="a5"/>
          <w:rFonts w:eastAsia="Times New Roman"/>
          <w:color w:val="0D882A"/>
          <w:sz w:val="40"/>
          <w:szCs w:val="40"/>
        </w:rPr>
      </w:pPr>
      <w:r w:rsidRPr="00A24824">
        <w:rPr>
          <w:rFonts w:eastAsia="Times New Roman"/>
          <w:color w:val="2C2D2E"/>
          <w:sz w:val="32"/>
          <w:szCs w:val="32"/>
        </w:rPr>
        <w:t> </w:t>
      </w:r>
      <w:r w:rsidRPr="00A24824">
        <w:rPr>
          <w:rStyle w:val="a5"/>
          <w:rFonts w:eastAsia="Times New Roman"/>
          <w:color w:val="0D882A"/>
          <w:sz w:val="40"/>
          <w:szCs w:val="40"/>
        </w:rPr>
        <w:t>Королевская Гавань, гостевой дом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002060"/>
          <w:sz w:val="32"/>
          <w:szCs w:val="32"/>
        </w:rPr>
      </w:pPr>
      <w:r w:rsidRPr="00A24824">
        <w:rPr>
          <w:rStyle w:val="a5"/>
          <w:rFonts w:eastAsia="Times New Roman"/>
          <w:color w:val="002060"/>
          <w:sz w:val="32"/>
          <w:szCs w:val="32"/>
        </w:rPr>
        <w:t xml:space="preserve">(Республика Бурятия, </w:t>
      </w:r>
      <w:proofErr w:type="spellStart"/>
      <w:r w:rsidRPr="00A24824">
        <w:rPr>
          <w:rStyle w:val="a5"/>
          <w:rFonts w:eastAsia="Times New Roman"/>
          <w:color w:val="002060"/>
          <w:sz w:val="32"/>
          <w:szCs w:val="32"/>
        </w:rPr>
        <w:t>Кабанский</w:t>
      </w:r>
      <w:proofErr w:type="spellEnd"/>
      <w:r w:rsidRPr="00A24824">
        <w:rPr>
          <w:rStyle w:val="a5"/>
          <w:rFonts w:eastAsia="Times New Roman"/>
          <w:color w:val="002060"/>
          <w:sz w:val="32"/>
          <w:szCs w:val="32"/>
        </w:rPr>
        <w:t xml:space="preserve"> район, пос. Новый </w:t>
      </w:r>
      <w:proofErr w:type="spellStart"/>
      <w:r w:rsidRPr="00A24824">
        <w:rPr>
          <w:rStyle w:val="a5"/>
          <w:rFonts w:eastAsia="Times New Roman"/>
          <w:color w:val="002060"/>
          <w:sz w:val="32"/>
          <w:szCs w:val="32"/>
        </w:rPr>
        <w:t>Энхэлук</w:t>
      </w:r>
      <w:proofErr w:type="spellEnd"/>
      <w:r w:rsidRPr="00A24824">
        <w:rPr>
          <w:rStyle w:val="a5"/>
          <w:rFonts w:eastAsia="Times New Roman"/>
          <w:color w:val="002060"/>
          <w:sz w:val="32"/>
          <w:szCs w:val="32"/>
        </w:rPr>
        <w:t>, ул. Лесная, 4а)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r w:rsidRPr="00A24824">
        <w:rPr>
          <w:rStyle w:val="a5"/>
          <w:rFonts w:eastAsia="Times New Roman"/>
          <w:sz w:val="32"/>
          <w:szCs w:val="32"/>
        </w:rPr>
        <w:t>Эксклюзивная скидка по «Дисконтной карте члена профсоюза» — </w:t>
      </w:r>
      <w:r w:rsidRPr="00A24824">
        <w:rPr>
          <w:rStyle w:val="a5"/>
          <w:rFonts w:eastAsia="Times New Roman"/>
          <w:color w:val="C82613"/>
          <w:sz w:val="32"/>
          <w:szCs w:val="32"/>
        </w:rPr>
        <w:t>10%*.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  <w:u w:val="single"/>
        </w:rPr>
      </w:pPr>
      <w:r w:rsidRPr="00A24824">
        <w:rPr>
          <w:rStyle w:val="a5"/>
          <w:rFonts w:eastAsia="Times New Roman"/>
          <w:color w:val="2C2D2E"/>
          <w:sz w:val="32"/>
          <w:szCs w:val="32"/>
          <w:u w:val="single"/>
        </w:rPr>
        <w:t>*Скидка не суммируется с действующими скидками и акциями.</w:t>
      </w:r>
    </w:p>
    <w:p w:rsidR="00506BF4" w:rsidRPr="00A24824" w:rsidRDefault="00506BF4" w:rsidP="00A24824">
      <w:pPr>
        <w:shd w:val="clear" w:color="auto" w:fill="FFFFFF"/>
        <w:jc w:val="center"/>
        <w:rPr>
          <w:rFonts w:eastAsia="Times New Roman"/>
          <w:b/>
          <w:color w:val="2C2D2E"/>
          <w:sz w:val="36"/>
          <w:szCs w:val="36"/>
        </w:rPr>
      </w:pPr>
      <w:r w:rsidRPr="00A24824">
        <w:rPr>
          <w:rFonts w:eastAsia="Times New Roman"/>
          <w:b/>
          <w:color w:val="000000"/>
          <w:sz w:val="36"/>
          <w:szCs w:val="36"/>
          <w:shd w:val="clear" w:color="auto" w:fill="FFFFFF"/>
        </w:rPr>
        <w:t xml:space="preserve">тел. </w:t>
      </w:r>
      <w:r w:rsidRPr="00A24824">
        <w:rPr>
          <w:rStyle w:val="js-phone-number"/>
          <w:rFonts w:eastAsia="Times New Roman"/>
          <w:b/>
          <w:color w:val="000000"/>
          <w:sz w:val="36"/>
          <w:szCs w:val="36"/>
          <w:shd w:val="clear" w:color="auto" w:fill="FFFFFF"/>
        </w:rPr>
        <w:t>+7-924-779-77-72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r w:rsidRPr="00A24824">
        <w:rPr>
          <w:rFonts w:eastAsia="Times New Roman"/>
          <w:color w:val="2C2D2E"/>
          <w:sz w:val="32"/>
          <w:szCs w:val="32"/>
        </w:rPr>
        <w:t>Сайт: </w:t>
      </w:r>
      <w:hyperlink r:id="rId6" w:tgtFrame="_blank" w:history="1">
        <w:r w:rsidRPr="00A24824">
          <w:rPr>
            <w:rStyle w:val="a3"/>
            <w:rFonts w:eastAsia="Times New Roman"/>
            <w:sz w:val="32"/>
            <w:szCs w:val="32"/>
          </w:rPr>
          <w:t>https://baikal-gavan03.ru</w:t>
        </w:r>
      </w:hyperlink>
    </w:p>
    <w:p w:rsidR="00506BF4" w:rsidRPr="00A24824" w:rsidRDefault="00506BF4" w:rsidP="00A2482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proofErr w:type="spellStart"/>
      <w:r w:rsidRPr="00A24824">
        <w:rPr>
          <w:rFonts w:eastAsia="Times New Roman"/>
          <w:color w:val="2C2D2E"/>
          <w:sz w:val="32"/>
          <w:szCs w:val="32"/>
        </w:rPr>
        <w:t>ВКонтакте</w:t>
      </w:r>
      <w:proofErr w:type="spellEnd"/>
      <w:r w:rsidRPr="00A24824">
        <w:rPr>
          <w:rFonts w:eastAsia="Times New Roman"/>
          <w:color w:val="2C2D2E"/>
          <w:sz w:val="32"/>
          <w:szCs w:val="32"/>
        </w:rPr>
        <w:t>: </w:t>
      </w:r>
      <w:hyperlink r:id="rId7" w:tgtFrame="_blank" w:history="1">
        <w:r w:rsidRPr="00A24824">
          <w:rPr>
            <w:rStyle w:val="a3"/>
            <w:rFonts w:eastAsia="Times New Roman"/>
            <w:sz w:val="32"/>
            <w:szCs w:val="32"/>
          </w:rPr>
          <w:t>https://vk.com/baikal_1</w:t>
        </w:r>
      </w:hyperlink>
    </w:p>
    <w:p w:rsidR="00A24824" w:rsidRPr="00A24824" w:rsidRDefault="00A24824" w:rsidP="00506BF4">
      <w:pPr>
        <w:shd w:val="clear" w:color="auto" w:fill="FFFFFF"/>
        <w:jc w:val="center"/>
        <w:rPr>
          <w:rStyle w:val="a5"/>
          <w:rFonts w:eastAsia="Times New Roman"/>
          <w:color w:val="0D882A"/>
          <w:sz w:val="40"/>
          <w:szCs w:val="40"/>
        </w:rPr>
      </w:pPr>
      <w:proofErr w:type="spellStart"/>
      <w:r w:rsidRPr="00A24824">
        <w:rPr>
          <w:rStyle w:val="a5"/>
          <w:rFonts w:eastAsia="Times New Roman"/>
          <w:color w:val="0D882A"/>
          <w:sz w:val="40"/>
          <w:szCs w:val="40"/>
        </w:rPr>
        <w:t>Горхон</w:t>
      </w:r>
      <w:proofErr w:type="spellEnd"/>
      <w:r w:rsidRPr="00A24824">
        <w:rPr>
          <w:rStyle w:val="a5"/>
          <w:rFonts w:eastAsia="Times New Roman"/>
          <w:color w:val="0D882A"/>
          <w:sz w:val="40"/>
          <w:szCs w:val="40"/>
        </w:rPr>
        <w:t>, гостевой дом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002060"/>
          <w:sz w:val="32"/>
          <w:szCs w:val="32"/>
        </w:rPr>
      </w:pPr>
      <w:r w:rsidRPr="00A24824">
        <w:rPr>
          <w:rStyle w:val="a5"/>
          <w:rFonts w:eastAsia="Times New Roman"/>
          <w:color w:val="002060"/>
          <w:sz w:val="32"/>
          <w:szCs w:val="32"/>
        </w:rPr>
        <w:t>(Республика Бурятия, Прибайкальский район, с. Горячинск, ул. Октябрьская, 88)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r w:rsidRPr="00A24824">
        <w:rPr>
          <w:rStyle w:val="a5"/>
          <w:rFonts w:eastAsia="Times New Roman"/>
          <w:sz w:val="32"/>
          <w:szCs w:val="32"/>
        </w:rPr>
        <w:t xml:space="preserve">Эксклюзивная скидка по «Дисконтной карте члена профсоюза» — </w:t>
      </w:r>
      <w:r w:rsidRPr="00A24824">
        <w:rPr>
          <w:rStyle w:val="a5"/>
          <w:rFonts w:eastAsia="Times New Roman"/>
          <w:color w:val="C82613"/>
          <w:sz w:val="32"/>
          <w:szCs w:val="32"/>
        </w:rPr>
        <w:t>до 20%*.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  <w:u w:val="single"/>
        </w:rPr>
      </w:pPr>
      <w:r w:rsidRPr="00A24824">
        <w:rPr>
          <w:rStyle w:val="a5"/>
          <w:rFonts w:eastAsia="Times New Roman"/>
          <w:color w:val="333333"/>
          <w:sz w:val="32"/>
          <w:szCs w:val="32"/>
          <w:u w:val="single"/>
        </w:rPr>
        <w:t>*Скидка не суммируется с действующими скидками, акциями и предоставляются 5% при бронировании путевки на июнь, июль, август длительностью до 6 дней (включительно), 10% при длительности путевки от 7 дней и 20% при бронировании путевки от 2 дней в период с сентября по май (включительно). Скидка не предоставляется на новогодние праздники.</w:t>
      </w:r>
    </w:p>
    <w:p w:rsidR="00506BF4" w:rsidRPr="00A24824" w:rsidRDefault="00506BF4" w:rsidP="00506BF4">
      <w:pPr>
        <w:shd w:val="clear" w:color="auto" w:fill="FFFFFF"/>
        <w:jc w:val="center"/>
        <w:rPr>
          <w:rFonts w:eastAsia="Times New Roman"/>
          <w:b/>
          <w:color w:val="2C2D2E"/>
          <w:sz w:val="32"/>
          <w:szCs w:val="32"/>
        </w:rPr>
      </w:pPr>
      <w:r w:rsidRPr="00A24824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тел. </w:t>
      </w:r>
      <w:r w:rsidRPr="00A24824">
        <w:rPr>
          <w:rStyle w:val="js-phone-number"/>
          <w:rFonts w:eastAsia="Times New Roman"/>
          <w:b/>
          <w:color w:val="000000"/>
          <w:sz w:val="32"/>
          <w:szCs w:val="32"/>
          <w:shd w:val="clear" w:color="auto" w:fill="FFFFFF"/>
        </w:rPr>
        <w:t>+7-924-398-77-78</w:t>
      </w:r>
    </w:p>
    <w:p w:rsidR="00C55708" w:rsidRPr="00A24824" w:rsidRDefault="00506BF4" w:rsidP="00A24824">
      <w:pPr>
        <w:shd w:val="clear" w:color="auto" w:fill="FFFFFF"/>
        <w:jc w:val="center"/>
        <w:rPr>
          <w:rFonts w:eastAsia="Times New Roman"/>
          <w:color w:val="2C2D2E"/>
          <w:sz w:val="32"/>
          <w:szCs w:val="32"/>
        </w:rPr>
      </w:pPr>
      <w:proofErr w:type="spellStart"/>
      <w:r w:rsidRPr="00A24824">
        <w:rPr>
          <w:rFonts w:eastAsia="Times New Roman"/>
          <w:color w:val="2C2D2E"/>
          <w:sz w:val="32"/>
          <w:szCs w:val="32"/>
        </w:rPr>
        <w:t>ВКонтакте</w:t>
      </w:r>
      <w:proofErr w:type="spellEnd"/>
      <w:r w:rsidRPr="00A24824">
        <w:rPr>
          <w:rFonts w:eastAsia="Times New Roman"/>
          <w:color w:val="2C2D2E"/>
          <w:sz w:val="32"/>
          <w:szCs w:val="32"/>
        </w:rPr>
        <w:t>: </w:t>
      </w:r>
      <w:hyperlink r:id="rId8" w:tgtFrame="_blank" w:history="1">
        <w:r w:rsidRPr="00A24824">
          <w:rPr>
            <w:rStyle w:val="a3"/>
            <w:rFonts w:eastAsia="Times New Roman"/>
            <w:sz w:val="32"/>
            <w:szCs w:val="32"/>
          </w:rPr>
          <w:t>https://vk.com/puteshestviyabaykal</w:t>
        </w:r>
      </w:hyperlink>
      <w:bookmarkStart w:id="0" w:name="_GoBack"/>
      <w:bookmarkEnd w:id="0"/>
    </w:p>
    <w:sectPr w:rsidR="00C55708" w:rsidRPr="00A24824" w:rsidSect="0050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35"/>
    <w:rsid w:val="00506BF4"/>
    <w:rsid w:val="009F3E35"/>
    <w:rsid w:val="00A24824"/>
    <w:rsid w:val="00C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FB6C-A2F8-49E1-A0F3-A4074C7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B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BF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06BF4"/>
  </w:style>
  <w:style w:type="character" w:styleId="a5">
    <w:name w:val="Strong"/>
    <w:basedOn w:val="a0"/>
    <w:uiPriority w:val="22"/>
    <w:qFormat/>
    <w:rsid w:val="0050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teshestviyabay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aikal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al-gavan03.ru" TargetMode="External"/><Relationship Id="rId5" Type="http://schemas.openxmlformats.org/officeDocument/2006/relationships/hyperlink" Target="https://vk.com/public2124718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link/public2124718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2022-04-27T06:46:00Z</dcterms:created>
  <dcterms:modified xsi:type="dcterms:W3CDTF">2022-04-27T06:56:00Z</dcterms:modified>
</cp:coreProperties>
</file>